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3D29" w14:textId="129B0DD6" w:rsidR="0066281E" w:rsidRPr="0045011C" w:rsidRDefault="0066281E" w:rsidP="0066281E">
      <w:pPr>
        <w:pStyle w:val="a6"/>
        <w:wordWrap/>
        <w:spacing w:line="408" w:lineRule="auto"/>
        <w:ind w:firstLine="180"/>
        <w:jc w:val="left"/>
        <w:rPr>
          <w:rFonts w:ascii="Times New Roman"/>
          <w:b/>
          <w:bCs/>
          <w:color w:val="FF0000"/>
          <w:sz w:val="26"/>
          <w:szCs w:val="26"/>
        </w:rPr>
      </w:pPr>
      <w:bookmarkStart w:id="0" w:name="_top"/>
      <w:r>
        <w:rPr>
          <w:rFonts w:ascii="Times New Roman" w:eastAsia="한양신명조" w:hAnsi="Times New Roman" w:cs="Times New Roman"/>
          <w:b/>
          <w:bCs/>
          <w:sz w:val="26"/>
          <w:szCs w:val="26"/>
        </w:rPr>
        <w:t xml:space="preserve">Seoul Public </w:t>
      </w:r>
      <w:r w:rsidRPr="00547295">
        <w:rPr>
          <w:rFonts w:ascii="Times New Roman" w:eastAsia="한양신명조" w:hAnsi="Times New Roman" w:cs="Times New Roman"/>
          <w:b/>
          <w:bCs/>
          <w:color w:val="auto"/>
          <w:sz w:val="26"/>
          <w:szCs w:val="26"/>
        </w:rPr>
        <w:t>Notice #202</w:t>
      </w:r>
      <w:r w:rsidR="009C122B">
        <w:rPr>
          <w:rFonts w:ascii="Times New Roman" w:eastAsia="한양신명조" w:hAnsi="Times New Roman" w:cs="Times New Roman"/>
          <w:b/>
          <w:bCs/>
          <w:color w:val="auto"/>
          <w:sz w:val="26"/>
          <w:szCs w:val="26"/>
        </w:rPr>
        <w:t>1</w:t>
      </w:r>
      <w:r w:rsidRPr="00547295">
        <w:rPr>
          <w:rFonts w:ascii="Times New Roman" w:eastAsia="한양신명조" w:hAnsi="Times New Roman" w:cs="Times New Roman"/>
          <w:b/>
          <w:bCs/>
          <w:color w:val="auto"/>
          <w:sz w:val="26"/>
          <w:szCs w:val="26"/>
        </w:rPr>
        <w:t>-</w:t>
      </w:r>
      <w:bookmarkEnd w:id="0"/>
      <w:r w:rsidR="00B770FD">
        <w:rPr>
          <w:rFonts w:ascii="Times New Roman" w:eastAsia="한양신명조" w:hAnsi="Times New Roman" w:cs="Times New Roman"/>
          <w:b/>
          <w:bCs/>
          <w:color w:val="auto"/>
          <w:sz w:val="26"/>
          <w:szCs w:val="26"/>
        </w:rPr>
        <w:t>1268</w:t>
      </w:r>
    </w:p>
    <w:p w14:paraId="46C43A2A" w14:textId="28E23213" w:rsidR="005E3E9A" w:rsidRDefault="005E3E9A" w:rsidP="005E3E9A">
      <w:pPr>
        <w:wordWrap/>
        <w:snapToGrid w:val="0"/>
        <w:spacing w:line="240" w:lineRule="auto"/>
        <w:jc w:val="center"/>
        <w:rPr>
          <w:rFonts w:ascii="Times New Roman" w:hAnsi="Times New Roman" w:cs="Times New Roman"/>
          <w:b/>
          <w:sz w:val="36"/>
        </w:rPr>
      </w:pPr>
      <w:r>
        <w:rPr>
          <w:rFonts w:ascii="Times New Roman" w:hAnsi="Times New Roman" w:cs="Times New Roman"/>
          <w:b/>
          <w:sz w:val="36"/>
        </w:rPr>
        <w:t>Application for Seoul Fintech Lab 202</w:t>
      </w:r>
      <w:r w:rsidR="009C122B">
        <w:rPr>
          <w:rFonts w:ascii="Times New Roman" w:hAnsi="Times New Roman" w:cs="Times New Roman"/>
          <w:b/>
          <w:sz w:val="36"/>
        </w:rPr>
        <w:t>1</w:t>
      </w:r>
    </w:p>
    <w:p w14:paraId="70F84927" w14:textId="2981A592" w:rsidR="0066281E" w:rsidRDefault="005E3E9A" w:rsidP="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The Seoul Fintech Lab is pleased to announce the opening of the application for our 202</w:t>
      </w:r>
      <w:r w:rsidR="009C122B">
        <w:rPr>
          <w:rFonts w:ascii="Times New Roman" w:hAnsi="Times New Roman" w:cs="Times New Roman"/>
          <w:sz w:val="24"/>
        </w:rPr>
        <w:t>1</w:t>
      </w:r>
      <w:r>
        <w:rPr>
          <w:rFonts w:ascii="Times New Roman" w:hAnsi="Times New Roman" w:cs="Times New Roman"/>
          <w:sz w:val="24"/>
        </w:rPr>
        <w:t xml:space="preserve"> fintech startup incubation program. Promising Fintech startups are encouraged to apply for the Seoul Fintech Lab Incubation Program which includes the opportunity to tap on the Seoul Fintech Lab’s global network and a maximum of two years of complimentary exclusive space.</w:t>
      </w:r>
    </w:p>
    <w:p w14:paraId="001B4C97" w14:textId="77777777" w:rsidR="0066281E" w:rsidRPr="0066281E" w:rsidRDefault="0066281E" w:rsidP="005E3E9A">
      <w:pPr>
        <w:wordWrap/>
        <w:snapToGrid w:val="0"/>
        <w:spacing w:line="240" w:lineRule="auto"/>
        <w:ind w:firstLineChars="100" w:firstLine="100"/>
        <w:rPr>
          <w:rFonts w:ascii="Times New Roman" w:hAnsi="Times New Roman" w:cs="Times New Roman"/>
          <w:sz w:val="10"/>
          <w:szCs w:val="10"/>
        </w:rPr>
      </w:pPr>
    </w:p>
    <w:p w14:paraId="3255F43B" w14:textId="48CF3F77" w:rsidR="0066281E" w:rsidRDefault="009C122B" w:rsidP="0066281E">
      <w:pPr>
        <w:pStyle w:val="a6"/>
        <w:wordWrap/>
        <w:spacing w:line="456" w:lineRule="auto"/>
        <w:jc w:val="right"/>
        <w:rPr>
          <w:rFonts w:ascii="Times New Roman"/>
          <w:sz w:val="24"/>
          <w:szCs w:val="24"/>
        </w:rPr>
      </w:pPr>
      <w:r>
        <w:rPr>
          <w:rFonts w:ascii="Times New Roman" w:hAnsi="Times New Roman" w:cs="Times New Roman"/>
          <w:sz w:val="24"/>
          <w:szCs w:val="24"/>
        </w:rPr>
        <w:t>May</w:t>
      </w:r>
      <w:r w:rsidR="0013397E">
        <w:rPr>
          <w:rFonts w:ascii="Times New Roman" w:hAnsi="Times New Roman" w:cs="Times New Roman"/>
          <w:sz w:val="24"/>
          <w:szCs w:val="24"/>
        </w:rPr>
        <w:t>.</w:t>
      </w:r>
      <w:r>
        <w:rPr>
          <w:rFonts w:ascii="Times New Roman" w:eastAsia="한양신명조" w:hAnsi="Times New Roman" w:cs="Times New Roman"/>
          <w:sz w:val="24"/>
          <w:szCs w:val="24"/>
        </w:rPr>
        <w:t>3rd</w:t>
      </w:r>
      <w:r w:rsidR="0066281E">
        <w:rPr>
          <w:rFonts w:ascii="Times New Roman" w:eastAsia="한양신명조" w:hAnsi="Times New Roman" w:cs="Times New Roman"/>
          <w:sz w:val="24"/>
          <w:szCs w:val="24"/>
        </w:rPr>
        <w:t>, 202</w:t>
      </w:r>
      <w:r>
        <w:rPr>
          <w:rFonts w:ascii="Times New Roman" w:eastAsia="한양신명조" w:hAnsi="Times New Roman" w:cs="Times New Roman"/>
          <w:sz w:val="24"/>
          <w:szCs w:val="24"/>
        </w:rPr>
        <w:t>1</w:t>
      </w:r>
    </w:p>
    <w:p w14:paraId="268737D4" w14:textId="77777777" w:rsidR="005E3E9A" w:rsidRPr="0066281E" w:rsidRDefault="0066281E" w:rsidP="0066281E">
      <w:pPr>
        <w:pStyle w:val="1"/>
        <w:wordWrap/>
        <w:spacing w:line="456" w:lineRule="auto"/>
        <w:jc w:val="right"/>
        <w:rPr>
          <w:rFonts w:ascii="Times New Roman"/>
          <w:b/>
          <w:bCs/>
          <w:sz w:val="24"/>
          <w:szCs w:val="24"/>
        </w:rPr>
      </w:pPr>
      <w:r>
        <w:rPr>
          <w:rFonts w:ascii="Times New Roman" w:eastAsia="한양신명조" w:hAnsi="Times New Roman" w:cs="Times New Roman"/>
          <w:b/>
          <w:bCs/>
          <w:sz w:val="24"/>
          <w:szCs w:val="24"/>
        </w:rPr>
        <w:t>Mayor of Seoul</w:t>
      </w:r>
    </w:p>
    <w:tbl>
      <w:tblPr>
        <w:tblStyle w:val="a5"/>
        <w:tblW w:w="0" w:type="auto"/>
        <w:tblLook w:val="04A0" w:firstRow="1" w:lastRow="0" w:firstColumn="1" w:lastColumn="0" w:noHBand="0" w:noVBand="1"/>
      </w:tblPr>
      <w:tblGrid>
        <w:gridCol w:w="9016"/>
      </w:tblGrid>
      <w:tr w:rsidR="005E3E9A" w14:paraId="53886D6A" w14:textId="77777777" w:rsidTr="005E3E9A">
        <w:tc>
          <w:tcPr>
            <w:tcW w:w="9016" w:type="dxa"/>
            <w:tcBorders>
              <w:top w:val="single" w:sz="4" w:space="0" w:color="auto"/>
              <w:left w:val="single" w:sz="4" w:space="0" w:color="auto"/>
              <w:bottom w:val="single" w:sz="4" w:space="0" w:color="auto"/>
              <w:right w:val="single" w:sz="4" w:space="0" w:color="auto"/>
            </w:tcBorders>
            <w:hideMark/>
          </w:tcPr>
          <w:p w14:paraId="2C759150" w14:textId="7A180DF9"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 xml:space="preserve">The Seoul Fintech Lab is established and funded by the Seoul Metropolitan Government of South Korea Since 2019, We support </w:t>
            </w:r>
            <w:r w:rsidR="009C122B">
              <w:rPr>
                <w:rFonts w:ascii="Times New Roman" w:hAnsi="Times New Roman" w:cs="Times New Roman"/>
                <w:sz w:val="24"/>
              </w:rPr>
              <w:t>94</w:t>
            </w:r>
            <w:r>
              <w:rPr>
                <w:rFonts w:ascii="Times New Roman" w:hAnsi="Times New Roman" w:cs="Times New Roman"/>
                <w:sz w:val="24"/>
              </w:rPr>
              <w:t xml:space="preserve"> fintech startups including 2</w:t>
            </w:r>
            <w:r w:rsidR="009C122B">
              <w:rPr>
                <w:rFonts w:ascii="Times New Roman" w:hAnsi="Times New Roman" w:cs="Times New Roman"/>
                <w:sz w:val="24"/>
              </w:rPr>
              <w:t>6</w:t>
            </w:r>
            <w:r>
              <w:rPr>
                <w:rFonts w:ascii="Times New Roman" w:hAnsi="Times New Roman" w:cs="Times New Roman"/>
                <w:sz w:val="24"/>
              </w:rPr>
              <w:t xml:space="preserve"> foreign startups with our incubation program. It aims to help accelerate Fintech companies’ growth with its global network of over 300 partners and mentors which include highly experienced investors, entrepreneurs and regulators.</w:t>
            </w:r>
          </w:p>
          <w:p w14:paraId="355486F9" w14:textId="77777777"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You will have access to our invaluable global networks which include highly experienced investors, entrepreneurs and regulators that will help lay the foundations to your future conquest of the Asian markets.</w:t>
            </w:r>
          </w:p>
          <w:p w14:paraId="06CAE14B" w14:textId="77777777"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Furthermore, we offer a wide range of exclusive services to help drive your business growth, including intensive incubation programs, comprehensive localization consulting and investment roadshows with well-connected Korean investors.</w:t>
            </w:r>
          </w:p>
          <w:p w14:paraId="30319DC3" w14:textId="1061921A"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 xml:space="preserve">Lastly, we will provide </w:t>
            </w:r>
            <w:proofErr w:type="spellStart"/>
            <w:proofErr w:type="gramStart"/>
            <w:r>
              <w:rPr>
                <w:rFonts w:ascii="Times New Roman" w:hAnsi="Times New Roman" w:cs="Times New Roman"/>
                <w:sz w:val="24"/>
              </w:rPr>
              <w:t>a</w:t>
            </w:r>
            <w:proofErr w:type="spellEnd"/>
            <w:proofErr w:type="gramEnd"/>
            <w:r>
              <w:rPr>
                <w:rFonts w:ascii="Times New Roman" w:hAnsi="Times New Roman" w:cs="Times New Roman"/>
                <w:sz w:val="24"/>
              </w:rPr>
              <w:t xml:space="preserve"> office </w:t>
            </w:r>
            <w:r w:rsidRPr="00547295">
              <w:rPr>
                <w:rFonts w:ascii="Times New Roman" w:hAnsi="Times New Roman" w:cs="Times New Roman"/>
                <w:sz w:val="24"/>
              </w:rPr>
              <w:t xml:space="preserve">space </w:t>
            </w:r>
            <w:r w:rsidR="00483F75" w:rsidRPr="00547295">
              <w:rPr>
                <w:rFonts w:ascii="Times New Roman" w:hAnsi="Times New Roman" w:cs="Times New Roman"/>
                <w:sz w:val="24"/>
              </w:rPr>
              <w:t>up to 2 years max</w:t>
            </w:r>
            <w:r w:rsidRPr="00547295">
              <w:rPr>
                <w:rFonts w:ascii="Times New Roman" w:hAnsi="Times New Roman" w:cs="Times New Roman"/>
                <w:sz w:val="24"/>
              </w:rPr>
              <w:t xml:space="preserve">. </w:t>
            </w:r>
            <w:r w:rsidR="009C122B">
              <w:rPr>
                <w:rFonts w:ascii="Times New Roman" w:hAnsi="Times New Roman" w:cs="Times New Roman"/>
                <w:sz w:val="24"/>
              </w:rPr>
              <w:t>June</w:t>
            </w:r>
            <w:r w:rsidR="00547295" w:rsidRPr="00547295">
              <w:rPr>
                <w:rFonts w:ascii="Times New Roman" w:hAnsi="Times New Roman" w:cs="Times New Roman"/>
                <w:sz w:val="24"/>
              </w:rPr>
              <w:t xml:space="preserve"> of 202</w:t>
            </w:r>
            <w:r w:rsidR="00BB3223">
              <w:rPr>
                <w:rFonts w:ascii="Times New Roman" w:hAnsi="Times New Roman" w:cs="Times New Roman"/>
                <w:sz w:val="24"/>
              </w:rPr>
              <w:t>2</w:t>
            </w:r>
            <w:r w:rsidRPr="00547295">
              <w:rPr>
                <w:rFonts w:ascii="Times New Roman" w:hAnsi="Times New Roman" w:cs="Times New Roman"/>
                <w:strike/>
                <w:sz w:val="24"/>
              </w:rPr>
              <w:t>,</w:t>
            </w:r>
            <w:r w:rsidRPr="00547295">
              <w:rPr>
                <w:rFonts w:ascii="Times New Roman" w:hAnsi="Times New Roman" w:cs="Times New Roman"/>
                <w:sz w:val="24"/>
              </w:rPr>
              <w:t xml:space="preserve"> we will review your progress and achievements. If deemed satisfactory, we will renew the contract</w:t>
            </w:r>
            <w:r>
              <w:rPr>
                <w:rFonts w:ascii="Times New Roman" w:hAnsi="Times New Roman" w:cs="Times New Roman"/>
                <w:sz w:val="24"/>
              </w:rPr>
              <w:t>. The period can be extended up to 1 year.</w:t>
            </w:r>
          </w:p>
          <w:p w14:paraId="7A7E1F6C" w14:textId="77777777" w:rsidR="005E3E9A" w:rsidRDefault="005E3E9A">
            <w:pPr>
              <w:wordWrap/>
              <w:snapToGrid w:val="0"/>
              <w:spacing w:line="240" w:lineRule="auto"/>
              <w:rPr>
                <w:rFonts w:ascii="Times New Roman" w:hAnsi="Times New Roman" w:cs="Times New Roman"/>
                <w:sz w:val="24"/>
              </w:rPr>
            </w:pPr>
            <w:r>
              <w:rPr>
                <w:rFonts w:ascii="Times New Roman" w:hAnsi="Times New Roman" w:cs="Times New Roman"/>
                <w:sz w:val="24"/>
              </w:rPr>
              <w:t>Seoul Fintech Lab has 33 local corporate partners in seven sectors including banking, asset management, investment, law and tax. Our dedicated partners will support you in your effort to localize your services.</w:t>
            </w:r>
          </w:p>
        </w:tc>
      </w:tr>
    </w:tbl>
    <w:p w14:paraId="33DA6D06" w14:textId="77777777" w:rsidR="005E3E9A" w:rsidRDefault="005E3E9A" w:rsidP="005E3E9A">
      <w:pPr>
        <w:wordWrap/>
        <w:snapToGrid w:val="0"/>
        <w:spacing w:line="240" w:lineRule="auto"/>
        <w:rPr>
          <w:rFonts w:ascii="Times New Roman" w:hAnsi="Times New Roman" w:cs="Times New Roman"/>
          <w:kern w:val="0"/>
          <w:sz w:val="2"/>
        </w:rPr>
      </w:pPr>
    </w:p>
    <w:p w14:paraId="5D956023" w14:textId="77777777" w:rsidR="0066281E" w:rsidRDefault="0066281E" w:rsidP="005E3E9A">
      <w:pPr>
        <w:wordWrap/>
        <w:snapToGrid w:val="0"/>
        <w:spacing w:line="240" w:lineRule="auto"/>
        <w:rPr>
          <w:rFonts w:ascii="Times New Roman" w:hAnsi="Times New Roman" w:cs="Times New Roman"/>
          <w:kern w:val="0"/>
          <w:sz w:val="24"/>
        </w:rPr>
      </w:pPr>
    </w:p>
    <w:p w14:paraId="4695FA34" w14:textId="77777777" w:rsidR="005E3E9A" w:rsidRDefault="005E3E9A" w:rsidP="005E3E9A">
      <w:pPr>
        <w:wordWrap/>
        <w:snapToGrid w:val="0"/>
        <w:spacing w:line="240" w:lineRule="auto"/>
        <w:rPr>
          <w:rFonts w:ascii="Times New Roman" w:hAnsi="Times New Roman" w:cs="Times New Roman"/>
          <w:kern w:val="0"/>
          <w:sz w:val="24"/>
        </w:rPr>
      </w:pPr>
      <w:r>
        <w:rPr>
          <w:rFonts w:ascii="Times New Roman" w:hAnsi="Times New Roman" w:cs="Times New Roman"/>
          <w:kern w:val="0"/>
          <w:sz w:val="24"/>
        </w:rPr>
        <w:t>Please refer to the following for more information.</w:t>
      </w:r>
    </w:p>
    <w:p w14:paraId="02AC6E6B" w14:textId="77777777" w:rsidR="005E3E9A" w:rsidRDefault="005E3E9A" w:rsidP="005E3E9A">
      <w:pPr>
        <w:pStyle w:val="a4"/>
        <w:numPr>
          <w:ilvl w:val="0"/>
          <w:numId w:val="1"/>
        </w:numPr>
        <w:wordWrap/>
        <w:snapToGrid w:val="0"/>
        <w:spacing w:line="240" w:lineRule="auto"/>
        <w:ind w:leftChars="0"/>
        <w:rPr>
          <w:rFonts w:ascii="Times New Roman" w:hAnsi="Times New Roman" w:cs="Times New Roman"/>
          <w:b/>
          <w:sz w:val="28"/>
        </w:rPr>
      </w:pPr>
      <w:r>
        <w:rPr>
          <w:rFonts w:ascii="Times New Roman" w:hAnsi="Times New Roman" w:cs="Times New Roman"/>
          <w:b/>
          <w:sz w:val="28"/>
        </w:rPr>
        <w:t>Timeline</w:t>
      </w:r>
    </w:p>
    <w:p w14:paraId="2C14A3F6" w14:textId="11CE057A"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Application Period:</w:t>
      </w:r>
      <w:r w:rsidR="00D80CB5">
        <w:rPr>
          <w:rFonts w:ascii="Times New Roman" w:hAnsi="Times New Roman" w:cs="Times New Roman"/>
          <w:sz w:val="24"/>
          <w:szCs w:val="24"/>
        </w:rPr>
        <w:t xml:space="preserve"> May</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3rd</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June</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4th</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18:00(KST) </w:t>
      </w:r>
    </w:p>
    <w:p w14:paraId="2EE2EAD7" w14:textId="77777777" w:rsidR="00413EE5"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Application Link: </w:t>
      </w:r>
      <w:hyperlink w:history="1"/>
      <w:r>
        <w:rPr>
          <w:rFonts w:ascii="Times New Roman" w:hAnsi="Times New Roman" w:cs="Times New Roman"/>
          <w:sz w:val="24"/>
          <w:szCs w:val="24"/>
        </w:rPr>
        <w:t xml:space="preserve">Seoul Fintech Lab Website </w:t>
      </w:r>
    </w:p>
    <w:p w14:paraId="5257F5BF" w14:textId="77777777" w:rsidR="0013397E" w:rsidRPr="0013397E" w:rsidRDefault="0013397E" w:rsidP="0013397E">
      <w:pPr>
        <w:pStyle w:val="a6"/>
        <w:spacing w:line="336" w:lineRule="auto"/>
        <w:ind w:leftChars="50" w:left="100" w:firstLineChars="350" w:firstLine="770"/>
        <w:rPr>
          <w:rFonts w:ascii="휴먼명조"/>
          <w:sz w:val="22"/>
          <w:szCs w:val="22"/>
        </w:rPr>
      </w:pPr>
      <w:r w:rsidRPr="0013397E">
        <w:rPr>
          <w:rFonts w:ascii="휴먼명조" w:eastAsia="휴먼명조" w:hint="eastAsia"/>
          <w:sz w:val="22"/>
          <w:szCs w:val="22"/>
        </w:rPr>
        <w:t>www.seoulfintechlab.kr</w:t>
      </w:r>
    </w:p>
    <w:p w14:paraId="137B90B5" w14:textId="4FD044E8" w:rsidR="005E3E9A" w:rsidRDefault="005E3E9A" w:rsidP="0013397E">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Paper Review: </w:t>
      </w:r>
      <w:r w:rsidR="00D80CB5">
        <w:rPr>
          <w:rFonts w:ascii="Times New Roman" w:hAnsi="Times New Roman" w:cs="Times New Roman"/>
          <w:sz w:val="24"/>
          <w:szCs w:val="24"/>
        </w:rPr>
        <w:t>June</w:t>
      </w:r>
      <w:r>
        <w:rPr>
          <w:rFonts w:ascii="Times New Roman" w:hAnsi="Times New Roman" w:cs="Times New Roman"/>
          <w:sz w:val="24"/>
          <w:szCs w:val="24"/>
        </w:rPr>
        <w:t xml:space="preserve"> </w:t>
      </w:r>
      <w:r w:rsidR="00D80CB5">
        <w:rPr>
          <w:rFonts w:ascii="Times New Roman" w:hAnsi="Times New Roman" w:cs="Times New Roman"/>
          <w:sz w:val="24"/>
          <w:szCs w:val="24"/>
        </w:rPr>
        <w:t>8th</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 </w:t>
      </w:r>
      <w:r w:rsidR="00D80CB5">
        <w:rPr>
          <w:rFonts w:ascii="Times New Roman" w:hAnsi="Times New Roman" w:cs="Times New Roman"/>
          <w:sz w:val="24"/>
          <w:szCs w:val="24"/>
        </w:rPr>
        <w:t>June</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9th</w:t>
      </w:r>
      <w:r>
        <w:rPr>
          <w:rFonts w:ascii="Times New Roman" w:hAnsi="Times New Roman" w:cs="Times New Roman"/>
          <w:sz w:val="24"/>
          <w:szCs w:val="24"/>
        </w:rPr>
        <w:t>, 202</w:t>
      </w:r>
      <w:r w:rsidR="00D80CB5">
        <w:rPr>
          <w:rFonts w:ascii="Times New Roman" w:hAnsi="Times New Roman" w:cs="Times New Roman"/>
          <w:sz w:val="24"/>
          <w:szCs w:val="24"/>
        </w:rPr>
        <w:t>1</w:t>
      </w:r>
    </w:p>
    <w:p w14:paraId="066B2DF3" w14:textId="54C80EBF"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Results Announcement: </w:t>
      </w:r>
      <w:r w:rsidR="00D80CB5">
        <w:rPr>
          <w:rFonts w:ascii="Times New Roman" w:hAnsi="Times New Roman" w:cs="Times New Roman"/>
          <w:sz w:val="24"/>
          <w:szCs w:val="24"/>
        </w:rPr>
        <w:t>June</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11th</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by individual E-mail </w:t>
      </w:r>
    </w:p>
    <w:p w14:paraId="58CE6D9C" w14:textId="521D1E42"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Round In-Person Presentations:</w:t>
      </w:r>
      <w:r w:rsidR="0013397E" w:rsidRPr="0013397E">
        <w:rPr>
          <w:rFonts w:ascii="Times New Roman" w:hAnsi="Times New Roman" w:cs="Times New Roman" w:hint="eastAsia"/>
          <w:sz w:val="24"/>
          <w:szCs w:val="24"/>
        </w:rPr>
        <w:t xml:space="preserve"> </w:t>
      </w:r>
      <w:r w:rsidR="00D80CB5">
        <w:rPr>
          <w:rFonts w:ascii="Times New Roman" w:hAnsi="Times New Roman" w:cs="Times New Roman"/>
          <w:sz w:val="24"/>
          <w:szCs w:val="24"/>
        </w:rPr>
        <w:t>June</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15th</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w:t>
      </w:r>
      <w:r w:rsidR="00D80CB5">
        <w:rPr>
          <w:rFonts w:ascii="Times New Roman" w:hAnsi="Times New Roman" w:cs="Times New Roman"/>
          <w:sz w:val="24"/>
          <w:szCs w:val="24"/>
        </w:rPr>
        <w:t>June</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16th</w:t>
      </w:r>
      <w:r>
        <w:rPr>
          <w:rFonts w:ascii="Times New Roman" w:hAnsi="Times New Roman" w:cs="Times New Roman"/>
          <w:sz w:val="24"/>
          <w:szCs w:val="24"/>
        </w:rPr>
        <w:t>, 202</w:t>
      </w:r>
      <w:r w:rsidR="00D80CB5">
        <w:rPr>
          <w:rFonts w:ascii="Times New Roman" w:hAnsi="Times New Roman" w:cs="Times New Roman"/>
          <w:sz w:val="24"/>
          <w:szCs w:val="24"/>
        </w:rPr>
        <w:t>1</w:t>
      </w:r>
    </w:p>
    <w:p w14:paraId="024FEB91" w14:textId="169BBAFB"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Final Results Announcement: </w:t>
      </w:r>
      <w:r w:rsidR="00D80CB5">
        <w:rPr>
          <w:rFonts w:ascii="Times New Roman" w:hAnsi="Times New Roman" w:cs="Times New Roman"/>
          <w:sz w:val="24"/>
          <w:szCs w:val="24"/>
        </w:rPr>
        <w:t>June</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18th</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by individual E-mail</w:t>
      </w:r>
    </w:p>
    <w:p w14:paraId="4F0CD0BF" w14:textId="611FF56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Signing the Agreement for Seoul Fintech Lab Startup: </w:t>
      </w:r>
      <w:r w:rsidR="00D80CB5">
        <w:rPr>
          <w:rFonts w:ascii="Times New Roman" w:hAnsi="Times New Roman" w:cs="Times New Roman"/>
          <w:sz w:val="24"/>
          <w:szCs w:val="24"/>
        </w:rPr>
        <w:t>July</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1st</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w:t>
      </w:r>
    </w:p>
    <w:p w14:paraId="2949C261" w14:textId="77777777" w:rsidR="00D80CB5" w:rsidRDefault="005E3E9A" w:rsidP="008A4C34">
      <w:pPr>
        <w:pStyle w:val="a4"/>
        <w:numPr>
          <w:ilvl w:val="1"/>
          <w:numId w:val="2"/>
        </w:numPr>
        <w:wordWrap/>
        <w:snapToGrid w:val="0"/>
        <w:spacing w:line="240" w:lineRule="auto"/>
        <w:ind w:leftChars="0"/>
        <w:rPr>
          <w:rFonts w:ascii="Times New Roman" w:hAnsi="Times New Roman" w:cs="Times New Roman"/>
          <w:sz w:val="24"/>
          <w:szCs w:val="24"/>
        </w:rPr>
      </w:pPr>
      <w:r w:rsidRPr="00D80CB5">
        <w:rPr>
          <w:rFonts w:ascii="Times New Roman" w:hAnsi="Times New Roman" w:cs="Times New Roman"/>
          <w:sz w:val="24"/>
          <w:szCs w:val="24"/>
        </w:rPr>
        <w:t xml:space="preserve">Orientation for Final Selected Startups: </w:t>
      </w:r>
      <w:r w:rsidR="00D80CB5" w:rsidRPr="00D80CB5">
        <w:rPr>
          <w:rFonts w:ascii="Times New Roman" w:hAnsi="Times New Roman" w:cs="Times New Roman"/>
          <w:sz w:val="24"/>
          <w:szCs w:val="24"/>
        </w:rPr>
        <w:t>July</w:t>
      </w:r>
      <w:r w:rsidR="004C194A" w:rsidRPr="00D80CB5">
        <w:rPr>
          <w:rFonts w:ascii="Times New Roman" w:hAnsi="Times New Roman" w:cs="Times New Roman"/>
          <w:sz w:val="24"/>
          <w:szCs w:val="24"/>
        </w:rPr>
        <w:t xml:space="preserve"> </w:t>
      </w:r>
      <w:r w:rsidR="00D80CB5" w:rsidRPr="00D80CB5">
        <w:rPr>
          <w:rFonts w:ascii="Times New Roman" w:hAnsi="Times New Roman" w:cs="Times New Roman"/>
          <w:sz w:val="24"/>
          <w:szCs w:val="24"/>
        </w:rPr>
        <w:t>7th</w:t>
      </w:r>
      <w:r w:rsidR="004C194A" w:rsidRPr="00D80CB5">
        <w:rPr>
          <w:rFonts w:ascii="Times New Roman" w:hAnsi="Times New Roman" w:cs="Times New Roman"/>
          <w:sz w:val="24"/>
          <w:szCs w:val="24"/>
        </w:rPr>
        <w:t>, 2020</w:t>
      </w:r>
      <w:r w:rsidR="00D80CB5">
        <w:rPr>
          <w:rFonts w:ascii="Times New Roman" w:hAnsi="Times New Roman" w:cs="Times New Roman"/>
          <w:sz w:val="24"/>
          <w:szCs w:val="24"/>
        </w:rPr>
        <w:t>1</w:t>
      </w:r>
    </w:p>
    <w:p w14:paraId="5AA45D40" w14:textId="2A323FDF" w:rsidR="005E3E9A" w:rsidRPr="00D80CB5" w:rsidRDefault="005E3E9A" w:rsidP="008A4C34">
      <w:pPr>
        <w:pStyle w:val="a4"/>
        <w:numPr>
          <w:ilvl w:val="1"/>
          <w:numId w:val="2"/>
        </w:numPr>
        <w:wordWrap/>
        <w:snapToGrid w:val="0"/>
        <w:spacing w:line="240" w:lineRule="auto"/>
        <w:ind w:leftChars="0"/>
        <w:rPr>
          <w:rFonts w:ascii="Times New Roman" w:hAnsi="Times New Roman" w:cs="Times New Roman"/>
          <w:sz w:val="24"/>
          <w:szCs w:val="24"/>
        </w:rPr>
      </w:pPr>
      <w:r w:rsidRPr="00D80CB5">
        <w:rPr>
          <w:rFonts w:ascii="Times New Roman" w:hAnsi="Times New Roman" w:cs="Times New Roman"/>
          <w:sz w:val="24"/>
          <w:szCs w:val="24"/>
        </w:rPr>
        <w:lastRenderedPageBreak/>
        <w:t xml:space="preserve">Move-In Period: ~ </w:t>
      </w:r>
      <w:r w:rsidR="00D80CB5">
        <w:rPr>
          <w:rFonts w:ascii="Times New Roman" w:hAnsi="Times New Roman" w:cs="Times New Roman"/>
          <w:sz w:val="24"/>
          <w:szCs w:val="24"/>
        </w:rPr>
        <w:t>September</w:t>
      </w:r>
      <w:r w:rsidRPr="00D80CB5">
        <w:rPr>
          <w:rFonts w:ascii="Times New Roman" w:hAnsi="Times New Roman" w:cs="Times New Roman"/>
          <w:sz w:val="24"/>
          <w:szCs w:val="24"/>
        </w:rPr>
        <w:t>,</w:t>
      </w:r>
      <w:r w:rsidR="004C194A" w:rsidRPr="00D80CB5">
        <w:rPr>
          <w:rFonts w:ascii="Times New Roman" w:hAnsi="Times New Roman" w:cs="Times New Roman"/>
          <w:sz w:val="24"/>
          <w:szCs w:val="24"/>
        </w:rPr>
        <w:t>30</w:t>
      </w:r>
      <w:r w:rsidR="00D80CB5">
        <w:rPr>
          <w:rFonts w:ascii="Times New Roman" w:hAnsi="Times New Roman" w:cs="Times New Roman"/>
          <w:sz w:val="24"/>
          <w:szCs w:val="24"/>
        </w:rPr>
        <w:t>th</w:t>
      </w:r>
      <w:r w:rsidRPr="00D80CB5">
        <w:rPr>
          <w:rFonts w:ascii="Times New Roman" w:hAnsi="Times New Roman" w:cs="Times New Roman"/>
          <w:sz w:val="24"/>
          <w:szCs w:val="24"/>
        </w:rPr>
        <w:t xml:space="preserve"> 202</w:t>
      </w:r>
      <w:r w:rsidR="00D80CB5">
        <w:rPr>
          <w:rFonts w:ascii="Times New Roman" w:hAnsi="Times New Roman" w:cs="Times New Roman"/>
          <w:sz w:val="24"/>
          <w:szCs w:val="24"/>
        </w:rPr>
        <w:t>1</w:t>
      </w:r>
    </w:p>
    <w:p w14:paraId="6E9A3764" w14:textId="45C917C5" w:rsidR="005E3E9A" w:rsidRDefault="005E3E9A" w:rsidP="005E3E9A">
      <w:pPr>
        <w:pStyle w:val="a4"/>
        <w:numPr>
          <w:ilvl w:val="2"/>
          <w:numId w:val="2"/>
        </w:numPr>
        <w:wordWrap/>
        <w:snapToGrid w:val="0"/>
        <w:spacing w:line="240" w:lineRule="auto"/>
        <w:ind w:leftChars="0"/>
        <w:contextualSpacing/>
        <w:rPr>
          <w:rFonts w:ascii="Times New Roman" w:eastAsia="맑은 고딕" w:hAnsi="Times New Roman" w:cs="Times New Roman"/>
          <w:sz w:val="24"/>
          <w:szCs w:val="24"/>
        </w:rPr>
      </w:pPr>
      <w:r>
        <w:rPr>
          <w:rFonts w:ascii="Times New Roman" w:eastAsia="맑은 고딕" w:hAnsi="Times New Roman" w:cs="Times New Roman"/>
          <w:sz w:val="24"/>
          <w:szCs w:val="24"/>
        </w:rPr>
        <w:t xml:space="preserve">If you selected as </w:t>
      </w:r>
      <w:r w:rsidR="004C194A">
        <w:rPr>
          <w:rFonts w:ascii="Times New Roman" w:eastAsia="맑은 고딕" w:hAnsi="Times New Roman" w:cs="Times New Roman"/>
          <w:sz w:val="24"/>
          <w:szCs w:val="24"/>
        </w:rPr>
        <w:t>final, you must move in by</w:t>
      </w:r>
      <w:r w:rsidR="004C194A">
        <w:rPr>
          <w:rFonts w:ascii="Times New Roman" w:hAnsi="Times New Roman" w:cs="Times New Roman"/>
          <w:sz w:val="24"/>
          <w:szCs w:val="24"/>
        </w:rPr>
        <w:t xml:space="preserve"> </w:t>
      </w:r>
      <w:r w:rsidR="00D80CB5">
        <w:rPr>
          <w:rFonts w:ascii="Times New Roman" w:hAnsi="Times New Roman" w:cs="Times New Roman"/>
          <w:sz w:val="24"/>
          <w:szCs w:val="24"/>
        </w:rPr>
        <w:t>September</w:t>
      </w:r>
      <w:r w:rsidR="00D80CB5" w:rsidRPr="00D80CB5">
        <w:rPr>
          <w:rFonts w:ascii="Times New Roman" w:hAnsi="Times New Roman" w:cs="Times New Roman"/>
          <w:sz w:val="24"/>
          <w:szCs w:val="24"/>
        </w:rPr>
        <w:t>,30</w:t>
      </w:r>
      <w:r w:rsidR="00D80CB5">
        <w:rPr>
          <w:rFonts w:ascii="Times New Roman" w:hAnsi="Times New Roman" w:cs="Times New Roman"/>
          <w:sz w:val="24"/>
          <w:szCs w:val="24"/>
        </w:rPr>
        <w:t>th</w:t>
      </w:r>
      <w:r w:rsidR="00D80CB5" w:rsidRPr="00D80CB5">
        <w:rPr>
          <w:rFonts w:ascii="Times New Roman" w:hAnsi="Times New Roman" w:cs="Times New Roman"/>
          <w:sz w:val="24"/>
          <w:szCs w:val="24"/>
        </w:rPr>
        <w:t xml:space="preserve"> 202</w:t>
      </w:r>
      <w:r w:rsidR="00D80CB5">
        <w:rPr>
          <w:rFonts w:ascii="Times New Roman" w:hAnsi="Times New Roman" w:cs="Times New Roman"/>
          <w:sz w:val="24"/>
          <w:szCs w:val="24"/>
        </w:rPr>
        <w:t>1</w:t>
      </w:r>
      <w:r>
        <w:rPr>
          <w:rFonts w:ascii="Times New Roman" w:eastAsia="맑은 고딕" w:hAnsi="Times New Roman" w:cs="Times New Roman"/>
          <w:sz w:val="24"/>
          <w:szCs w:val="24"/>
        </w:rPr>
        <w:t>.</w:t>
      </w:r>
    </w:p>
    <w:p w14:paraId="2D4BDAAF" w14:textId="452867C3" w:rsidR="005E3E9A" w:rsidRDefault="005E3E9A" w:rsidP="005E3E9A">
      <w:pPr>
        <w:pStyle w:val="a4"/>
        <w:numPr>
          <w:ilvl w:val="2"/>
          <w:numId w:val="2"/>
        </w:numPr>
        <w:wordWrap/>
        <w:snapToGrid w:val="0"/>
        <w:spacing w:line="240" w:lineRule="auto"/>
        <w:ind w:leftChars="0"/>
        <w:contextualSpacing/>
        <w:rPr>
          <w:rFonts w:ascii="Times New Roman" w:eastAsia="맑은 고딕" w:hAnsi="Times New Roman" w:cs="Times New Roman"/>
          <w:sz w:val="24"/>
          <w:szCs w:val="24"/>
        </w:rPr>
      </w:pPr>
      <w:r>
        <w:rPr>
          <w:rFonts w:ascii="Times New Roman" w:eastAsia="맑은 고딕" w:hAnsi="Times New Roman" w:cs="Times New Roman"/>
          <w:sz w:val="24"/>
          <w:szCs w:val="24"/>
        </w:rPr>
        <w:t xml:space="preserve">However, if </w:t>
      </w:r>
      <w:r w:rsidR="004C194A">
        <w:rPr>
          <w:rFonts w:ascii="Times New Roman" w:eastAsia="맑은 고딕" w:hAnsi="Times New Roman" w:cs="Times New Roman"/>
          <w:sz w:val="24"/>
          <w:szCs w:val="24"/>
        </w:rPr>
        <w:t xml:space="preserve">you are difficult to move in by </w:t>
      </w:r>
      <w:r w:rsidR="00D80CB5">
        <w:rPr>
          <w:rFonts w:ascii="Times New Roman" w:hAnsi="Times New Roman" w:cs="Times New Roman"/>
          <w:sz w:val="24"/>
          <w:szCs w:val="24"/>
        </w:rPr>
        <w:t>September</w:t>
      </w:r>
      <w:r w:rsidR="00D80CB5" w:rsidRPr="00D80CB5">
        <w:rPr>
          <w:rFonts w:ascii="Times New Roman" w:hAnsi="Times New Roman" w:cs="Times New Roman"/>
          <w:sz w:val="24"/>
          <w:szCs w:val="24"/>
        </w:rPr>
        <w:t>,30</w:t>
      </w:r>
      <w:r w:rsidR="00D80CB5">
        <w:rPr>
          <w:rFonts w:ascii="Times New Roman" w:hAnsi="Times New Roman" w:cs="Times New Roman"/>
          <w:sz w:val="24"/>
          <w:szCs w:val="24"/>
        </w:rPr>
        <w:t>th</w:t>
      </w:r>
      <w:r>
        <w:rPr>
          <w:rFonts w:ascii="Times New Roman" w:eastAsia="맑은 고딕" w:hAnsi="Times New Roman" w:cs="Times New Roman"/>
          <w:sz w:val="24"/>
          <w:szCs w:val="24"/>
        </w:rPr>
        <w:t>, it can be adjusted through prior discussion. The detailed date and related documents must be submitted in advance.</w:t>
      </w:r>
    </w:p>
    <w:p w14:paraId="52114005" w14:textId="77777777" w:rsidR="005E3E9A" w:rsidRDefault="005E3E9A" w:rsidP="005E3E9A">
      <w:pPr>
        <w:wordWrap/>
        <w:snapToGrid w:val="0"/>
        <w:spacing w:line="240" w:lineRule="auto"/>
        <w:ind w:left="800"/>
        <w:contextualSpacing/>
        <w:rPr>
          <w:rFonts w:ascii="Times New Roman" w:eastAsia="맑은 고딕" w:hAnsi="Times New Roman" w:cs="Times New Roman"/>
          <w:sz w:val="24"/>
          <w:szCs w:val="24"/>
        </w:rPr>
      </w:pPr>
    </w:p>
    <w:p w14:paraId="7AD1CE7D"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8"/>
        </w:rPr>
      </w:pPr>
      <w:r>
        <w:rPr>
          <w:rFonts w:ascii="Times New Roman" w:hAnsi="Times New Roman" w:cs="Times New Roman"/>
          <w:b/>
          <w:sz w:val="28"/>
        </w:rPr>
        <w:t>Evaluation – The dates are subject to change.</w:t>
      </w:r>
    </w:p>
    <w:p w14:paraId="5DEB86F9" w14:textId="1F3F1E3B" w:rsidR="004C194A" w:rsidRDefault="005E3E9A" w:rsidP="00825844">
      <w:pPr>
        <w:pStyle w:val="a4"/>
        <w:numPr>
          <w:ilvl w:val="2"/>
          <w:numId w:val="2"/>
        </w:numPr>
        <w:wordWrap/>
        <w:snapToGrid w:val="0"/>
        <w:spacing w:line="240" w:lineRule="auto"/>
        <w:ind w:leftChars="0"/>
        <w:rPr>
          <w:rFonts w:ascii="Times New Roman" w:hAnsi="Times New Roman" w:cs="Times New Roman"/>
          <w:sz w:val="24"/>
          <w:szCs w:val="24"/>
        </w:rPr>
      </w:pPr>
      <w:r w:rsidRPr="004C194A">
        <w:rPr>
          <w:rFonts w:ascii="Times New Roman" w:hAnsi="Times New Roman" w:cs="Times New Roman"/>
          <w:sz w:val="24"/>
          <w:szCs w:val="24"/>
        </w:rPr>
        <w:t>1</w:t>
      </w:r>
      <w:r w:rsidRPr="004C194A">
        <w:rPr>
          <w:rFonts w:ascii="Times New Roman" w:hAnsi="Times New Roman" w:cs="Times New Roman"/>
          <w:sz w:val="24"/>
          <w:szCs w:val="24"/>
          <w:vertAlign w:val="superscript"/>
        </w:rPr>
        <w:t>st</w:t>
      </w:r>
      <w:r w:rsidRPr="004C194A">
        <w:rPr>
          <w:rFonts w:ascii="Times New Roman" w:hAnsi="Times New Roman" w:cs="Times New Roman"/>
          <w:sz w:val="24"/>
          <w:szCs w:val="24"/>
        </w:rPr>
        <w:t xml:space="preserve"> Round Paper Review: </w:t>
      </w:r>
      <w:r w:rsidR="00D80CB5">
        <w:rPr>
          <w:rFonts w:ascii="Times New Roman" w:hAnsi="Times New Roman" w:cs="Times New Roman"/>
          <w:sz w:val="24"/>
          <w:szCs w:val="24"/>
        </w:rPr>
        <w:t>June 8th</w:t>
      </w:r>
      <w:r w:rsidR="004C194A">
        <w:rPr>
          <w:rFonts w:ascii="Times New Roman" w:hAnsi="Times New Roman" w:cs="Times New Roman"/>
          <w:sz w:val="24"/>
          <w:szCs w:val="24"/>
        </w:rPr>
        <w:t>, 202</w:t>
      </w:r>
      <w:r w:rsidR="00D80CB5">
        <w:rPr>
          <w:rFonts w:ascii="Times New Roman" w:hAnsi="Times New Roman" w:cs="Times New Roman"/>
          <w:sz w:val="24"/>
          <w:szCs w:val="24"/>
        </w:rPr>
        <w:t>1</w:t>
      </w:r>
      <w:r w:rsidR="004C194A">
        <w:rPr>
          <w:rFonts w:ascii="Times New Roman" w:hAnsi="Times New Roman" w:cs="Times New Roman"/>
          <w:sz w:val="24"/>
          <w:szCs w:val="24"/>
        </w:rPr>
        <w:t xml:space="preserve"> ~ </w:t>
      </w:r>
      <w:r w:rsidR="00D80CB5">
        <w:rPr>
          <w:rFonts w:ascii="Times New Roman" w:hAnsi="Times New Roman" w:cs="Times New Roman"/>
          <w:sz w:val="24"/>
          <w:szCs w:val="24"/>
        </w:rPr>
        <w:t>June 9th</w:t>
      </w:r>
      <w:r w:rsidR="004C194A">
        <w:rPr>
          <w:rFonts w:ascii="Times New Roman" w:hAnsi="Times New Roman" w:cs="Times New Roman"/>
          <w:sz w:val="24"/>
          <w:szCs w:val="24"/>
        </w:rPr>
        <w:t>, 202</w:t>
      </w:r>
      <w:r w:rsidR="00D80CB5">
        <w:rPr>
          <w:rFonts w:ascii="Times New Roman" w:hAnsi="Times New Roman" w:cs="Times New Roman"/>
          <w:sz w:val="24"/>
          <w:szCs w:val="24"/>
        </w:rPr>
        <w:t>1</w:t>
      </w:r>
    </w:p>
    <w:p w14:paraId="2FA5D826" w14:textId="77777777" w:rsidR="005E3E9A" w:rsidRPr="004C194A" w:rsidRDefault="005E3E9A" w:rsidP="00825844">
      <w:pPr>
        <w:pStyle w:val="a4"/>
        <w:numPr>
          <w:ilvl w:val="2"/>
          <w:numId w:val="2"/>
        </w:numPr>
        <w:wordWrap/>
        <w:snapToGrid w:val="0"/>
        <w:spacing w:line="240" w:lineRule="auto"/>
        <w:ind w:leftChars="0"/>
        <w:rPr>
          <w:rFonts w:ascii="Times New Roman" w:hAnsi="Times New Roman" w:cs="Times New Roman"/>
          <w:sz w:val="24"/>
          <w:szCs w:val="24"/>
        </w:rPr>
      </w:pPr>
      <w:r w:rsidRPr="004C194A">
        <w:rPr>
          <w:rFonts w:ascii="Times New Roman" w:hAnsi="Times New Roman" w:cs="Times New Roman"/>
          <w:sz w:val="24"/>
          <w:szCs w:val="24"/>
        </w:rPr>
        <w:t>It will be evaluated with criteria of below based on the submitted documents.</w:t>
      </w:r>
    </w:p>
    <w:p w14:paraId="0861ED8B"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Business Status and Motivation (1</w:t>
      </w:r>
      <w:r w:rsidR="004C194A">
        <w:rPr>
          <w:rFonts w:ascii="Times New Roman" w:hAnsi="Times New Roman" w:cs="Times New Roman"/>
          <w:sz w:val="24"/>
          <w:szCs w:val="24"/>
        </w:rPr>
        <w:t>5</w:t>
      </w:r>
      <w:r>
        <w:rPr>
          <w:rFonts w:ascii="Times New Roman" w:hAnsi="Times New Roman" w:cs="Times New Roman"/>
          <w:sz w:val="24"/>
          <w:szCs w:val="24"/>
        </w:rPr>
        <w:t>)</w:t>
      </w:r>
    </w:p>
    <w:p w14:paraId="2FE2A8C4"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Financial Status (15)</w:t>
      </w:r>
    </w:p>
    <w:p w14:paraId="257134AE"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Business Model (</w:t>
      </w:r>
      <w:r w:rsidR="004C194A">
        <w:rPr>
          <w:rFonts w:ascii="Times New Roman" w:hAnsi="Times New Roman" w:cs="Times New Roman"/>
          <w:sz w:val="24"/>
          <w:szCs w:val="24"/>
        </w:rPr>
        <w:t>25</w:t>
      </w:r>
      <w:r>
        <w:rPr>
          <w:rFonts w:ascii="Times New Roman" w:hAnsi="Times New Roman" w:cs="Times New Roman"/>
          <w:sz w:val="24"/>
          <w:szCs w:val="24"/>
        </w:rPr>
        <w:t>)</w:t>
      </w:r>
    </w:p>
    <w:p w14:paraId="02FECA03"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Differentiation of Business Item </w:t>
      </w:r>
      <w:r w:rsidR="004C194A">
        <w:rPr>
          <w:rFonts w:ascii="Times New Roman" w:hAnsi="Times New Roman" w:cs="Times New Roman"/>
          <w:sz w:val="24"/>
          <w:szCs w:val="24"/>
        </w:rPr>
        <w:t>(15</w:t>
      </w:r>
      <w:r>
        <w:rPr>
          <w:rFonts w:ascii="Times New Roman" w:hAnsi="Times New Roman" w:cs="Times New Roman"/>
          <w:sz w:val="24"/>
          <w:szCs w:val="24"/>
        </w:rPr>
        <w:t>)</w:t>
      </w:r>
    </w:p>
    <w:p w14:paraId="03987D8E"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w:t>
      </w:r>
      <w:r w:rsidR="004C194A">
        <w:rPr>
          <w:rFonts w:ascii="Times New Roman" w:hAnsi="Times New Roman" w:cs="Times New Roman"/>
          <w:sz w:val="24"/>
          <w:szCs w:val="24"/>
        </w:rPr>
        <w:t>ssibility of Global Expansion (1</w:t>
      </w:r>
      <w:r>
        <w:rPr>
          <w:rFonts w:ascii="Times New Roman" w:hAnsi="Times New Roman" w:cs="Times New Roman"/>
          <w:sz w:val="24"/>
          <w:szCs w:val="24"/>
        </w:rPr>
        <w:t>0)</w:t>
      </w:r>
    </w:p>
    <w:p w14:paraId="0C15675D"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Teamwork Competency (20)</w:t>
      </w:r>
    </w:p>
    <w:p w14:paraId="2C2B1CCA" w14:textId="4EF3A595" w:rsidR="005E3E9A" w:rsidRDefault="005E3E9A" w:rsidP="004C194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Results Announcement: </w:t>
      </w:r>
      <w:r w:rsidR="0027549A">
        <w:rPr>
          <w:rFonts w:ascii="Times New Roman" w:hAnsi="Times New Roman" w:cs="Times New Roman"/>
          <w:sz w:val="24"/>
          <w:szCs w:val="24"/>
        </w:rPr>
        <w:t>June</w:t>
      </w:r>
      <w:r w:rsidR="004C194A">
        <w:rPr>
          <w:rFonts w:ascii="Times New Roman" w:hAnsi="Times New Roman" w:cs="Times New Roman"/>
          <w:sz w:val="24"/>
          <w:szCs w:val="24"/>
        </w:rPr>
        <w:t xml:space="preserve"> </w:t>
      </w:r>
      <w:r w:rsidR="0027549A">
        <w:rPr>
          <w:rFonts w:ascii="Times New Roman" w:hAnsi="Times New Roman" w:cs="Times New Roman"/>
          <w:sz w:val="24"/>
          <w:szCs w:val="24"/>
        </w:rPr>
        <w:t>11th</w:t>
      </w:r>
      <w:r w:rsidR="004C194A">
        <w:rPr>
          <w:rFonts w:ascii="Times New Roman" w:hAnsi="Times New Roman" w:cs="Times New Roman"/>
          <w:sz w:val="24"/>
          <w:szCs w:val="24"/>
        </w:rPr>
        <w:t>, 202</w:t>
      </w:r>
      <w:r w:rsidR="0027549A">
        <w:rPr>
          <w:rFonts w:ascii="Times New Roman" w:hAnsi="Times New Roman" w:cs="Times New Roman"/>
          <w:sz w:val="24"/>
          <w:szCs w:val="24"/>
        </w:rPr>
        <w:t>1</w:t>
      </w:r>
      <w:r w:rsidR="004C194A">
        <w:rPr>
          <w:rFonts w:ascii="Times New Roman" w:hAnsi="Times New Roman" w:cs="Times New Roman"/>
          <w:sz w:val="24"/>
          <w:szCs w:val="24"/>
        </w:rPr>
        <w:t xml:space="preserve"> by individual E-mail</w:t>
      </w:r>
    </w:p>
    <w:p w14:paraId="0CFC3CF1" w14:textId="24B8F1E4"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Round In-Person Presentations: </w:t>
      </w:r>
      <w:r w:rsidR="0027549A">
        <w:rPr>
          <w:rFonts w:ascii="Times New Roman" w:hAnsi="Times New Roman" w:cs="Times New Roman"/>
          <w:sz w:val="24"/>
          <w:szCs w:val="24"/>
        </w:rPr>
        <w:t>June</w:t>
      </w:r>
      <w:r w:rsidR="004C194A">
        <w:rPr>
          <w:rFonts w:ascii="Times New Roman" w:hAnsi="Times New Roman" w:cs="Times New Roman"/>
          <w:sz w:val="24"/>
          <w:szCs w:val="24"/>
        </w:rPr>
        <w:t xml:space="preserve"> </w:t>
      </w:r>
      <w:r w:rsidR="0027549A">
        <w:rPr>
          <w:rFonts w:ascii="Times New Roman" w:hAnsi="Times New Roman" w:cs="Times New Roman"/>
          <w:sz w:val="24"/>
          <w:szCs w:val="24"/>
        </w:rPr>
        <w:t>15th</w:t>
      </w:r>
      <w:r w:rsidR="004C194A">
        <w:rPr>
          <w:rFonts w:ascii="Times New Roman" w:hAnsi="Times New Roman" w:cs="Times New Roman"/>
          <w:sz w:val="24"/>
          <w:szCs w:val="24"/>
        </w:rPr>
        <w:t>, 202</w:t>
      </w:r>
      <w:r w:rsidR="0027549A">
        <w:rPr>
          <w:rFonts w:ascii="Times New Roman" w:hAnsi="Times New Roman" w:cs="Times New Roman"/>
          <w:sz w:val="24"/>
          <w:szCs w:val="24"/>
        </w:rPr>
        <w:t>1</w:t>
      </w:r>
      <w:r w:rsidR="004C194A">
        <w:rPr>
          <w:rFonts w:ascii="Times New Roman" w:hAnsi="Times New Roman" w:cs="Times New Roman"/>
          <w:sz w:val="24"/>
          <w:szCs w:val="24"/>
        </w:rPr>
        <w:t xml:space="preserve">~ </w:t>
      </w:r>
      <w:r w:rsidR="0027549A">
        <w:rPr>
          <w:rFonts w:ascii="Times New Roman" w:hAnsi="Times New Roman" w:cs="Times New Roman"/>
          <w:sz w:val="24"/>
          <w:szCs w:val="24"/>
        </w:rPr>
        <w:t>June</w:t>
      </w:r>
      <w:r w:rsidR="004C194A">
        <w:rPr>
          <w:rFonts w:ascii="Times New Roman" w:hAnsi="Times New Roman" w:cs="Times New Roman"/>
          <w:sz w:val="24"/>
          <w:szCs w:val="24"/>
        </w:rPr>
        <w:t xml:space="preserve"> </w:t>
      </w:r>
      <w:r w:rsidR="0027549A">
        <w:rPr>
          <w:rFonts w:ascii="Times New Roman" w:hAnsi="Times New Roman" w:cs="Times New Roman"/>
          <w:sz w:val="24"/>
          <w:szCs w:val="24"/>
        </w:rPr>
        <w:t>16th</w:t>
      </w:r>
      <w:r w:rsidR="004C194A">
        <w:rPr>
          <w:rFonts w:ascii="Times New Roman" w:hAnsi="Times New Roman" w:cs="Times New Roman"/>
          <w:sz w:val="24"/>
          <w:szCs w:val="24"/>
        </w:rPr>
        <w:t>, 202</w:t>
      </w:r>
      <w:r w:rsidR="0027549A">
        <w:rPr>
          <w:rFonts w:ascii="Times New Roman" w:hAnsi="Times New Roman" w:cs="Times New Roman"/>
          <w:sz w:val="24"/>
          <w:szCs w:val="24"/>
        </w:rPr>
        <w:t>1</w:t>
      </w:r>
    </w:p>
    <w:p w14:paraId="43BAA80B"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Pitching for 7 min, Q&amp;A for 8 min. You can present either in English or Korean.</w:t>
      </w:r>
    </w:p>
    <w:p w14:paraId="6ACD7434"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It will be evaluated with criteria of below based on your pitch.</w:t>
      </w:r>
    </w:p>
    <w:p w14:paraId="66EFD04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Possibility of Realizing the Innovation (20)</w:t>
      </w:r>
    </w:p>
    <w:p w14:paraId="1916D28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Possibility of Realizing the Business Strategy (</w:t>
      </w:r>
      <w:r w:rsidR="004C194A">
        <w:rPr>
          <w:rFonts w:ascii="Times New Roman" w:hAnsi="Times New Roman" w:cs="Times New Roman"/>
          <w:sz w:val="24"/>
          <w:szCs w:val="24"/>
        </w:rPr>
        <w:t>30</w:t>
      </w:r>
      <w:r>
        <w:rPr>
          <w:rFonts w:ascii="Times New Roman" w:hAnsi="Times New Roman" w:cs="Times New Roman"/>
          <w:sz w:val="24"/>
          <w:szCs w:val="24"/>
        </w:rPr>
        <w:t>)</w:t>
      </w:r>
    </w:p>
    <w:p w14:paraId="1B97FDA8" w14:textId="77777777" w:rsidR="005E3E9A" w:rsidRDefault="004C194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Potential of Global Growth (15</w:t>
      </w:r>
      <w:r w:rsidR="005E3E9A">
        <w:rPr>
          <w:rFonts w:ascii="Times New Roman" w:hAnsi="Times New Roman" w:cs="Times New Roman"/>
          <w:sz w:val="24"/>
          <w:szCs w:val="24"/>
        </w:rPr>
        <w:t>)</w:t>
      </w:r>
    </w:p>
    <w:p w14:paraId="30EAE3B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Possibility of Attracting Investment (15)</w:t>
      </w:r>
    </w:p>
    <w:p w14:paraId="3E2F64A3"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Expected effects such as employment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(20)</w:t>
      </w:r>
    </w:p>
    <w:p w14:paraId="3B3483AD"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If you are not able to pitch in person at Seoul Fintech Lab, it can be adjusted to a conference call through prior discussion.</w:t>
      </w:r>
    </w:p>
    <w:p w14:paraId="68AC621B" w14:textId="2ED82C23"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Final Results Announcement: </w:t>
      </w:r>
      <w:r w:rsidR="0027549A">
        <w:rPr>
          <w:rFonts w:ascii="Times New Roman" w:hAnsi="Times New Roman" w:cs="Times New Roman"/>
          <w:sz w:val="24"/>
          <w:szCs w:val="24"/>
        </w:rPr>
        <w:t>June</w:t>
      </w:r>
      <w:r w:rsidR="004C194A">
        <w:rPr>
          <w:rFonts w:ascii="Times New Roman" w:hAnsi="Times New Roman" w:cs="Times New Roman"/>
          <w:sz w:val="24"/>
          <w:szCs w:val="24"/>
        </w:rPr>
        <w:t xml:space="preserve"> </w:t>
      </w:r>
      <w:r w:rsidR="0027549A">
        <w:rPr>
          <w:rFonts w:ascii="Times New Roman" w:hAnsi="Times New Roman" w:cs="Times New Roman"/>
          <w:sz w:val="24"/>
          <w:szCs w:val="24"/>
        </w:rPr>
        <w:t>18th</w:t>
      </w:r>
      <w:r w:rsidR="004C194A">
        <w:rPr>
          <w:rFonts w:ascii="Times New Roman" w:hAnsi="Times New Roman" w:cs="Times New Roman"/>
          <w:sz w:val="24"/>
          <w:szCs w:val="24"/>
        </w:rPr>
        <w:t>, 202</w:t>
      </w:r>
      <w:r w:rsidR="0027549A">
        <w:rPr>
          <w:rFonts w:ascii="Times New Roman" w:hAnsi="Times New Roman" w:cs="Times New Roman"/>
          <w:sz w:val="24"/>
          <w:szCs w:val="24"/>
        </w:rPr>
        <w:t>1</w:t>
      </w:r>
      <w:r w:rsidR="004C194A">
        <w:rPr>
          <w:rFonts w:ascii="Times New Roman" w:hAnsi="Times New Roman" w:cs="Times New Roman"/>
          <w:sz w:val="24"/>
          <w:szCs w:val="24"/>
        </w:rPr>
        <w:t xml:space="preserve"> by individual E-mail</w:t>
      </w:r>
    </w:p>
    <w:p w14:paraId="383C92FB"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The highest score will be selected based on the total score: 40% of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evaluation score + 60% of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round evaluation score.</w:t>
      </w:r>
    </w:p>
    <w:p w14:paraId="06DF739D" w14:textId="77777777" w:rsidR="005E3E9A" w:rsidRDefault="005E3E9A" w:rsidP="005E3E9A">
      <w:pPr>
        <w:wordWrap/>
        <w:snapToGrid w:val="0"/>
        <w:spacing w:line="240" w:lineRule="auto"/>
        <w:rPr>
          <w:rFonts w:ascii="Times New Roman" w:hAnsi="Times New Roman" w:cs="Times New Roman"/>
          <w:sz w:val="24"/>
          <w:szCs w:val="24"/>
        </w:rPr>
      </w:pPr>
    </w:p>
    <w:p w14:paraId="45630C00"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8"/>
          <w:szCs w:val="24"/>
        </w:rPr>
      </w:pPr>
      <w:r>
        <w:rPr>
          <w:rFonts w:ascii="Times New Roman" w:hAnsi="Times New Roman" w:cs="Times New Roman"/>
          <w:b/>
          <w:sz w:val="28"/>
          <w:szCs w:val="24"/>
        </w:rPr>
        <w:t>Applicant Eligibility (All)</w:t>
      </w:r>
    </w:p>
    <w:p w14:paraId="03D03E29"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Fintech startups which plan to expand into the Asian markets, or to begin with South Korea in these fintech relevant businesses: digital/mobile banking, payments, remittance, crowdfunding, financial data analysis and management, reg-tech, insure-</w:t>
      </w:r>
      <w:r>
        <w:rPr>
          <w:rFonts w:ascii="Times New Roman" w:hAnsi="Times New Roman" w:cs="Times New Roman"/>
          <w:sz w:val="24"/>
          <w:szCs w:val="24"/>
        </w:rPr>
        <w:lastRenderedPageBreak/>
        <w:t xml:space="preserve">tech, financial security, blockchain based financial services, </w:t>
      </w:r>
      <w:proofErr w:type="spellStart"/>
      <w:r>
        <w:rPr>
          <w:rFonts w:ascii="Times New Roman" w:hAnsi="Times New Roman" w:cs="Times New Roman"/>
          <w:sz w:val="24"/>
          <w:szCs w:val="24"/>
        </w:rPr>
        <w:t>robo</w:t>
      </w:r>
      <w:proofErr w:type="spellEnd"/>
      <w:r>
        <w:rPr>
          <w:rFonts w:ascii="Times New Roman" w:hAnsi="Times New Roman" w:cs="Times New Roman"/>
          <w:sz w:val="24"/>
          <w:szCs w:val="24"/>
        </w:rPr>
        <w:t>-advisory, prop-tech etc.</w:t>
      </w:r>
    </w:p>
    <w:p w14:paraId="66ED5C6C" w14:textId="62CF5EDF"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Fintech startups which have registered business in overseas as of the announcement date </w:t>
      </w:r>
      <w:r w:rsidR="008C5B72">
        <w:rPr>
          <w:rFonts w:ascii="Times New Roman" w:hAnsi="Times New Roman" w:cs="Times New Roman"/>
          <w:sz w:val="24"/>
          <w:szCs w:val="24"/>
        </w:rPr>
        <w:t>(</w:t>
      </w:r>
      <w:r w:rsidR="0097715A">
        <w:rPr>
          <w:rFonts w:ascii="Times New Roman" w:hAnsi="Times New Roman" w:cs="Times New Roman"/>
          <w:sz w:val="24"/>
          <w:szCs w:val="24"/>
        </w:rPr>
        <w:t>May</w:t>
      </w:r>
      <w:r w:rsidR="008C5B72">
        <w:rPr>
          <w:rFonts w:ascii="Times New Roman" w:hAnsi="Times New Roman" w:cs="Times New Roman"/>
          <w:sz w:val="24"/>
          <w:szCs w:val="24"/>
        </w:rPr>
        <w:t>.</w:t>
      </w:r>
      <w:r w:rsidR="0097715A">
        <w:rPr>
          <w:rFonts w:ascii="Times New Roman" w:eastAsia="한양신명조" w:hAnsi="Times New Roman" w:cs="Times New Roman"/>
          <w:sz w:val="24"/>
          <w:szCs w:val="24"/>
        </w:rPr>
        <w:t>3rd</w:t>
      </w:r>
      <w:r w:rsidR="008C5B72">
        <w:rPr>
          <w:rFonts w:ascii="Times New Roman" w:eastAsia="한양신명조" w:hAnsi="Times New Roman" w:cs="Times New Roman"/>
          <w:sz w:val="24"/>
          <w:szCs w:val="24"/>
        </w:rPr>
        <w:t>, 202</w:t>
      </w:r>
      <w:r w:rsidR="0097715A">
        <w:rPr>
          <w:rFonts w:ascii="Times New Roman" w:eastAsia="한양신명조" w:hAnsi="Times New Roman" w:cs="Times New Roman"/>
          <w:sz w:val="24"/>
          <w:szCs w:val="24"/>
        </w:rPr>
        <w:t>1</w:t>
      </w:r>
      <w:r w:rsidR="008C5B72">
        <w:rPr>
          <w:rFonts w:ascii="Times New Roman" w:eastAsia="한양신명조" w:hAnsi="Times New Roman" w:cs="Times New Roman"/>
          <w:sz w:val="24"/>
          <w:szCs w:val="24"/>
        </w:rPr>
        <w:t>)</w:t>
      </w:r>
    </w:p>
    <w:p w14:paraId="3AFF778C" w14:textId="77777777" w:rsidR="005E3E9A" w:rsidRDefault="005E3E9A" w:rsidP="005E3E9A">
      <w:pPr>
        <w:pStyle w:val="a4"/>
        <w:wordWrap/>
        <w:snapToGrid w:val="0"/>
        <w:spacing w:line="240" w:lineRule="auto"/>
        <w:ind w:leftChars="200" w:left="400"/>
        <w:rPr>
          <w:rFonts w:ascii="Times New Roman" w:hAnsi="Times New Roman" w:cs="Times New Roman"/>
          <w:sz w:val="24"/>
          <w:szCs w:val="24"/>
        </w:rPr>
      </w:pPr>
      <w:r>
        <w:rPr>
          <w:rFonts w:ascii="Times New Roman" w:hAnsi="Times New Roman" w:cs="Times New Roman"/>
          <w:sz w:val="24"/>
          <w:szCs w:val="24"/>
        </w:rPr>
        <w:t>** Business registration in Korea is not a necessary requirement and Seoul Metropolitan will not support Visa for application to the Seoul Fintech Lab Incubation Program.</w:t>
      </w:r>
    </w:p>
    <w:p w14:paraId="759A074E" w14:textId="11CDE92D" w:rsidR="005E3E9A" w:rsidRDefault="005E3E9A" w:rsidP="005E3E9A">
      <w:pPr>
        <w:pStyle w:val="a4"/>
        <w:wordWrap/>
        <w:snapToGrid w:val="0"/>
        <w:spacing w:line="240" w:lineRule="auto"/>
        <w:ind w:leftChars="200" w:left="400"/>
        <w:rPr>
          <w:rFonts w:ascii="Times New Roman" w:hAnsi="Times New Roman" w:cs="Times New Roman"/>
          <w:sz w:val="24"/>
          <w:szCs w:val="24"/>
        </w:rPr>
      </w:pPr>
      <w:r>
        <w:rPr>
          <w:rFonts w:ascii="Times New Roman" w:hAnsi="Times New Roman" w:cs="Times New Roman"/>
          <w:sz w:val="24"/>
          <w:szCs w:val="24"/>
        </w:rPr>
        <w:t>** Those who are getting supports for an office space by Seoul Metropolitan Government or the central/local government of Korea, will be excluded from the list of applicants as of the signing date (</w:t>
      </w:r>
      <w:r w:rsidR="0097715A">
        <w:rPr>
          <w:rFonts w:ascii="Times New Roman" w:hAnsi="Times New Roman" w:cs="Times New Roman"/>
          <w:sz w:val="24"/>
          <w:szCs w:val="24"/>
        </w:rPr>
        <w:t>July</w:t>
      </w:r>
      <w:r w:rsidR="008C5B72">
        <w:rPr>
          <w:rFonts w:ascii="Times New Roman" w:hAnsi="Times New Roman" w:cs="Times New Roman"/>
          <w:sz w:val="24"/>
          <w:szCs w:val="24"/>
        </w:rPr>
        <w:t xml:space="preserve"> </w:t>
      </w:r>
      <w:r w:rsidR="0097715A">
        <w:rPr>
          <w:rFonts w:ascii="Times New Roman" w:hAnsi="Times New Roman" w:cs="Times New Roman"/>
          <w:sz w:val="24"/>
          <w:szCs w:val="24"/>
        </w:rPr>
        <w:t>1st</w:t>
      </w:r>
      <w:r>
        <w:rPr>
          <w:rFonts w:ascii="Times New Roman" w:hAnsi="Times New Roman" w:cs="Times New Roman"/>
          <w:sz w:val="24"/>
          <w:szCs w:val="24"/>
        </w:rPr>
        <w:t>, 202</w:t>
      </w:r>
      <w:r w:rsidR="0097715A">
        <w:rPr>
          <w:rFonts w:ascii="Times New Roman" w:hAnsi="Times New Roman" w:cs="Times New Roman"/>
          <w:sz w:val="24"/>
          <w:szCs w:val="24"/>
        </w:rPr>
        <w:t>1</w:t>
      </w:r>
      <w:r>
        <w:rPr>
          <w:rFonts w:ascii="Times New Roman" w:hAnsi="Times New Roman" w:cs="Times New Roman"/>
          <w:sz w:val="24"/>
          <w:szCs w:val="24"/>
        </w:rPr>
        <w:t>). However, those who gives up the project, or the project term ends before the announcement date can apply.</w:t>
      </w:r>
    </w:p>
    <w:p w14:paraId="3117262F" w14:textId="77777777" w:rsidR="005E3E9A" w:rsidRDefault="005E3E9A" w:rsidP="005E3E9A">
      <w:pPr>
        <w:wordWrap/>
        <w:snapToGrid w:val="0"/>
        <w:spacing w:line="240" w:lineRule="auto"/>
        <w:rPr>
          <w:rFonts w:ascii="Times New Roman" w:hAnsi="Times New Roman" w:cs="Times New Roman"/>
          <w:sz w:val="24"/>
        </w:rPr>
      </w:pPr>
    </w:p>
    <w:p w14:paraId="6020B3D0"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t>Program Information</w:t>
      </w:r>
    </w:p>
    <w:p w14:paraId="619F0B20" w14:textId="70167C09" w:rsidR="005E3E9A" w:rsidRDefault="005E3E9A" w:rsidP="005E3E9A">
      <w:pPr>
        <w:pStyle w:val="a4"/>
        <w:numPr>
          <w:ilvl w:val="1"/>
          <w:numId w:val="3"/>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Residency Period: </w:t>
      </w:r>
      <w:r w:rsidR="0097715A">
        <w:rPr>
          <w:rFonts w:ascii="Times New Roman" w:hAnsi="Times New Roman" w:cs="Times New Roman"/>
          <w:sz w:val="24"/>
        </w:rPr>
        <w:t>July</w:t>
      </w:r>
      <w:r w:rsidR="008C5B72">
        <w:rPr>
          <w:rFonts w:ascii="Times New Roman" w:hAnsi="Times New Roman" w:cs="Times New Roman"/>
          <w:sz w:val="24"/>
        </w:rPr>
        <w:t xml:space="preserve">. </w:t>
      </w:r>
      <w:r w:rsidR="0097715A">
        <w:rPr>
          <w:rFonts w:ascii="Times New Roman" w:hAnsi="Times New Roman" w:cs="Times New Roman"/>
          <w:sz w:val="24"/>
        </w:rPr>
        <w:t>1st</w:t>
      </w:r>
      <w:r w:rsidR="008C5B72">
        <w:rPr>
          <w:rFonts w:ascii="Times New Roman" w:hAnsi="Times New Roman" w:cs="Times New Roman"/>
          <w:sz w:val="24"/>
        </w:rPr>
        <w:t xml:space="preserve">. </w:t>
      </w:r>
      <w:r>
        <w:rPr>
          <w:rFonts w:ascii="Times New Roman" w:hAnsi="Times New Roman" w:cs="Times New Roman"/>
          <w:sz w:val="24"/>
        </w:rPr>
        <w:t>202</w:t>
      </w:r>
      <w:r w:rsidR="0097715A">
        <w:rPr>
          <w:rFonts w:ascii="Times New Roman" w:hAnsi="Times New Roman" w:cs="Times New Roman"/>
          <w:sz w:val="24"/>
        </w:rPr>
        <w:t>1</w:t>
      </w:r>
      <w:r>
        <w:rPr>
          <w:rFonts w:ascii="Times New Roman" w:hAnsi="Times New Roman" w:cs="Times New Roman"/>
          <w:sz w:val="24"/>
        </w:rPr>
        <w:t xml:space="preserve"> – </w:t>
      </w:r>
      <w:r w:rsidR="0097715A">
        <w:rPr>
          <w:rFonts w:ascii="Times New Roman" w:hAnsi="Times New Roman" w:cs="Times New Roman"/>
          <w:sz w:val="24"/>
        </w:rPr>
        <w:t>June</w:t>
      </w:r>
      <w:r w:rsidR="008C5B72">
        <w:rPr>
          <w:rFonts w:ascii="Times New Roman" w:hAnsi="Times New Roman" w:cs="Times New Roman"/>
          <w:sz w:val="24"/>
        </w:rPr>
        <w:t>.30</w:t>
      </w:r>
      <w:r w:rsidR="0097715A">
        <w:rPr>
          <w:rFonts w:ascii="Times New Roman" w:hAnsi="Times New Roman" w:cs="Times New Roman"/>
          <w:sz w:val="24"/>
        </w:rPr>
        <w:t>th</w:t>
      </w:r>
      <w:r w:rsidR="008C5B72">
        <w:rPr>
          <w:rFonts w:ascii="Times New Roman" w:hAnsi="Times New Roman" w:cs="Times New Roman"/>
          <w:sz w:val="24"/>
        </w:rPr>
        <w:t>.</w:t>
      </w:r>
      <w:r>
        <w:rPr>
          <w:rFonts w:ascii="Times New Roman" w:hAnsi="Times New Roman" w:cs="Times New Roman"/>
          <w:sz w:val="24"/>
        </w:rPr>
        <w:t xml:space="preserve"> 202</w:t>
      </w:r>
      <w:r w:rsidR="0097715A">
        <w:rPr>
          <w:rFonts w:ascii="Times New Roman" w:hAnsi="Times New Roman" w:cs="Times New Roman"/>
          <w:sz w:val="24"/>
        </w:rPr>
        <w:t>2</w:t>
      </w:r>
      <w:r>
        <w:rPr>
          <w:rFonts w:ascii="Times New Roman" w:hAnsi="Times New Roman" w:cs="Times New Roman"/>
          <w:sz w:val="24"/>
        </w:rPr>
        <w:t xml:space="preserve"> (</w:t>
      </w:r>
      <w:r w:rsidR="0097715A">
        <w:rPr>
          <w:rFonts w:ascii="Times New Roman" w:hAnsi="Times New Roman" w:cs="Times New Roman"/>
          <w:sz w:val="24"/>
        </w:rPr>
        <w:t>12</w:t>
      </w:r>
      <w:r w:rsidR="0097715A">
        <w:rPr>
          <w:rFonts w:ascii="Times New Roman" w:hAnsi="Times New Roman" w:cs="Times New Roman" w:hint="eastAsia"/>
          <w:sz w:val="24"/>
        </w:rPr>
        <w:t>m</w:t>
      </w:r>
      <w:r w:rsidR="0097715A">
        <w:rPr>
          <w:rFonts w:ascii="Times New Roman" w:hAnsi="Times New Roman" w:cs="Times New Roman"/>
          <w:sz w:val="24"/>
        </w:rPr>
        <w:t>onths</w:t>
      </w:r>
      <w:r>
        <w:rPr>
          <w:rFonts w:ascii="Times New Roman" w:hAnsi="Times New Roman" w:cs="Times New Roman"/>
          <w:sz w:val="24"/>
        </w:rPr>
        <w:t>)</w:t>
      </w:r>
    </w:p>
    <w:p w14:paraId="2D7ABF4A" w14:textId="77777777" w:rsidR="005E3E9A" w:rsidRDefault="005E3E9A" w:rsidP="005E3E9A">
      <w:pPr>
        <w:pStyle w:val="a4"/>
        <w:numPr>
          <w:ilvl w:val="2"/>
          <w:numId w:val="3"/>
        </w:numPr>
        <w:wordWrap/>
        <w:snapToGrid w:val="0"/>
        <w:spacing w:line="240" w:lineRule="auto"/>
        <w:ind w:leftChars="0"/>
        <w:rPr>
          <w:rFonts w:ascii="Times New Roman" w:hAnsi="Times New Roman" w:cs="Times New Roman"/>
          <w:sz w:val="24"/>
        </w:rPr>
      </w:pPr>
      <w:r>
        <w:rPr>
          <w:rFonts w:ascii="Times New Roman" w:hAnsi="Times New Roman" w:cs="Times New Roman"/>
          <w:sz w:val="24"/>
        </w:rPr>
        <w:t>The residency period can be extended through mid-term/extension evaluation results up to 1 year more (2 years in total)</w:t>
      </w:r>
    </w:p>
    <w:p w14:paraId="59094C9A" w14:textId="77777777" w:rsidR="005E3E9A" w:rsidRDefault="005E3E9A" w:rsidP="005E3E9A">
      <w:pPr>
        <w:pStyle w:val="a4"/>
        <w:numPr>
          <w:ilvl w:val="2"/>
          <w:numId w:val="3"/>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There is a possibility that some fees can be charged after one year of joining our lab. </w:t>
      </w:r>
    </w:p>
    <w:p w14:paraId="54CC9E2A" w14:textId="77777777" w:rsidR="005E3E9A" w:rsidRDefault="005E3E9A" w:rsidP="005E3E9A">
      <w:pPr>
        <w:pStyle w:val="a4"/>
        <w:numPr>
          <w:ilvl w:val="1"/>
          <w:numId w:val="3"/>
        </w:numPr>
        <w:wordWrap/>
        <w:snapToGrid w:val="0"/>
        <w:spacing w:line="240" w:lineRule="auto"/>
        <w:ind w:leftChars="0"/>
        <w:rPr>
          <w:rFonts w:ascii="Times New Roman" w:hAnsi="Times New Roman" w:cs="Times New Roman"/>
          <w:sz w:val="22"/>
        </w:rPr>
      </w:pPr>
      <w:r>
        <w:rPr>
          <w:rFonts w:ascii="Times New Roman" w:hAnsi="Times New Roman" w:cs="Times New Roman"/>
          <w:sz w:val="24"/>
        </w:rPr>
        <w:t>Program Support</w:t>
      </w:r>
    </w:p>
    <w:p w14:paraId="48DC9284" w14:textId="77777777" w:rsidR="005E3E9A" w:rsidRDefault="005E3E9A" w:rsidP="005E3E9A">
      <w:pPr>
        <w:pStyle w:val="a4"/>
        <w:numPr>
          <w:ilvl w:val="2"/>
          <w:numId w:val="3"/>
        </w:numPr>
        <w:wordWrap/>
        <w:snapToGrid w:val="0"/>
        <w:spacing w:line="240" w:lineRule="auto"/>
        <w:ind w:leftChars="0"/>
        <w:rPr>
          <w:rFonts w:ascii="Times New Roman" w:hAnsi="Times New Roman" w:cs="Times New Roman"/>
          <w:sz w:val="22"/>
        </w:rPr>
      </w:pPr>
      <w:r>
        <w:rPr>
          <w:rFonts w:ascii="Times New Roman" w:hAnsi="Times New Roman" w:cs="Times New Roman"/>
          <w:sz w:val="22"/>
        </w:rPr>
        <w:t>Office Space, Accelerating Programs; Mentorship with local experts, Startup Education &amp; Training, Demo-day &amp; IR, Marketing, Global Expansion Supporting etc.</w:t>
      </w:r>
    </w:p>
    <w:p w14:paraId="50EDA2F3" w14:textId="77777777" w:rsidR="005E3E9A" w:rsidRDefault="005E3E9A" w:rsidP="005E3E9A">
      <w:pPr>
        <w:wordWrap/>
        <w:snapToGrid w:val="0"/>
        <w:spacing w:line="240" w:lineRule="auto"/>
        <w:rPr>
          <w:rFonts w:ascii="Times New Roman" w:hAnsi="Times New Roman" w:cs="Times New Roman"/>
          <w:sz w:val="22"/>
        </w:rPr>
      </w:pPr>
    </w:p>
    <w:p w14:paraId="47912BAE"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t xml:space="preserve">Documents List </w:t>
      </w:r>
    </w:p>
    <w:p w14:paraId="27457F2A"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2"/>
        </w:rPr>
      </w:pPr>
      <w:r>
        <w:rPr>
          <w:rFonts w:ascii="Times New Roman" w:hAnsi="Times New Roman" w:cs="Times New Roman"/>
          <w:sz w:val="24"/>
        </w:rPr>
        <w:t>(Mandatory) Business Plan (should include belo</w:t>
      </w:r>
      <w:r>
        <w:rPr>
          <w:rFonts w:ascii="Times New Roman" w:hAnsi="Times New Roman" w:cs="Times New Roman"/>
          <w:sz w:val="24"/>
          <w:szCs w:val="26"/>
        </w:rPr>
        <w:t>w</w:t>
      </w:r>
      <w:r>
        <w:rPr>
          <w:rFonts w:ascii="Times New Roman" w:hAnsi="Times New Roman" w:cs="Times New Roman"/>
          <w:b/>
          <w:sz w:val="26"/>
          <w:szCs w:val="26"/>
        </w:rPr>
        <w:t xml:space="preserve">, </w:t>
      </w:r>
      <w:r>
        <w:rPr>
          <w:rFonts w:ascii="Times New Roman" w:hAnsi="Times New Roman" w:cs="Times New Roman"/>
          <w:sz w:val="24"/>
        </w:rPr>
        <w:t xml:space="preserve">free-form, </w:t>
      </w:r>
      <w:proofErr w:type="gramStart"/>
      <w:r>
        <w:rPr>
          <w:rFonts w:ascii="Times New Roman" w:hAnsi="Times New Roman" w:cs="Times New Roman"/>
          <w:sz w:val="24"/>
        </w:rPr>
        <w:t>We</w:t>
      </w:r>
      <w:proofErr w:type="gramEnd"/>
      <w:r>
        <w:rPr>
          <w:rFonts w:ascii="Times New Roman" w:hAnsi="Times New Roman" w:cs="Times New Roman"/>
          <w:sz w:val="24"/>
        </w:rPr>
        <w:t xml:space="preserve"> accept this document written in English or Korean only.)</w:t>
      </w:r>
    </w:p>
    <w:p w14:paraId="302C36A4"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Company information and status</w:t>
      </w:r>
    </w:p>
    <w:p w14:paraId="2B38F6E3"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Reasons for the application to the program</w:t>
      </w:r>
    </w:p>
    <w:p w14:paraId="43643CFA"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Market analysis and competitive positioning including South Korea and globally</w:t>
      </w:r>
    </w:p>
    <w:p w14:paraId="77842CD7"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Business model and competitive advantages</w:t>
      </w:r>
    </w:p>
    <w:p w14:paraId="24B93522"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Growth roadmap including hiring plan in South Korea and overseas</w:t>
      </w:r>
    </w:p>
    <w:p w14:paraId="70382B19"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Financial status including fund raising, sales etc.</w:t>
      </w:r>
    </w:p>
    <w:p w14:paraId="35DA3E71"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Detailed move-in date to the Fintech Lab</w:t>
      </w:r>
    </w:p>
    <w:p w14:paraId="109A3F4F"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Number of employees who will work in the office of Seoul Fintech Lab</w:t>
      </w:r>
    </w:p>
    <w:p w14:paraId="087B6D67"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(Mandatory) A copy of Business Registration Documents that proves itself to be a foreign enterprise from the Government.</w:t>
      </w:r>
    </w:p>
    <w:p w14:paraId="0220C8A3"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(Mandatory) Career Profile of Team Members (Free-form, PDF File only)</w:t>
      </w:r>
    </w:p>
    <w:p w14:paraId="3EBDBBE1"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lastRenderedPageBreak/>
        <w:t>(Mandatory) Financial Statement for the last 3 years</w:t>
      </w:r>
    </w:p>
    <w:p w14:paraId="0FDD7618"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(Optional) Company Introduction File as a PDF</w:t>
      </w:r>
    </w:p>
    <w:p w14:paraId="3E08288C"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(Optional) Certificate of Registration of a Foreign-Invested Enterprise</w:t>
      </w:r>
    </w:p>
    <w:p w14:paraId="5A0854AE"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(Optional) Certificate of Establishment of Local Branch in Korea, etc.</w:t>
      </w:r>
    </w:p>
    <w:p w14:paraId="0CA57E8A"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rPr>
        <w:t>If you don’t have this optional document above, please submit an official letter from headquarters that includes the approval of the Korean office operation.</w:t>
      </w:r>
    </w:p>
    <w:p w14:paraId="43F43A1E"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(Optional) Invest Attraction Agreement after the startup incorporated</w:t>
      </w:r>
    </w:p>
    <w:p w14:paraId="0B665D67" w14:textId="77777777" w:rsidR="005E3E9A" w:rsidRDefault="005E3E9A" w:rsidP="005E3E9A">
      <w:pPr>
        <w:wordWrap/>
        <w:snapToGrid w:val="0"/>
        <w:spacing w:line="240" w:lineRule="auto"/>
        <w:rPr>
          <w:rFonts w:ascii="Times New Roman" w:hAnsi="Times New Roman" w:cs="Times New Roman"/>
          <w:sz w:val="24"/>
          <w:szCs w:val="24"/>
        </w:rPr>
      </w:pPr>
    </w:p>
    <w:p w14:paraId="7119FD59"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t xml:space="preserve">Seoul Fintech Lab Location </w:t>
      </w:r>
    </w:p>
    <w:p w14:paraId="0D1943BC"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The Seoul Fintech Lab is located at </w:t>
      </w:r>
      <w:proofErr w:type="spellStart"/>
      <w:r>
        <w:rPr>
          <w:rFonts w:ascii="Times New Roman" w:hAnsi="Times New Roman" w:cs="Times New Roman"/>
          <w:sz w:val="24"/>
        </w:rPr>
        <w:t>WeWork</w:t>
      </w:r>
      <w:proofErr w:type="spellEnd"/>
      <w:r>
        <w:rPr>
          <w:rFonts w:ascii="Times New Roman" w:hAnsi="Times New Roman" w:cs="Times New Roman"/>
          <w:sz w:val="24"/>
        </w:rPr>
        <w:t xml:space="preserve"> Yeouido Station in Seoul, South Korea.</w:t>
      </w:r>
    </w:p>
    <w:p w14:paraId="1D483547"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Address: 8F, O2 Tower, </w:t>
      </w:r>
      <w:proofErr w:type="spellStart"/>
      <w:r>
        <w:rPr>
          <w:rFonts w:ascii="Times New Roman" w:hAnsi="Times New Roman" w:cs="Times New Roman"/>
          <w:sz w:val="24"/>
        </w:rPr>
        <w:t>Uisadang-daero</w:t>
      </w:r>
      <w:proofErr w:type="spellEnd"/>
      <w:r>
        <w:rPr>
          <w:rFonts w:ascii="Times New Roman" w:hAnsi="Times New Roman" w:cs="Times New Roman"/>
          <w:sz w:val="24"/>
        </w:rPr>
        <w:t xml:space="preserve"> 83, </w:t>
      </w:r>
      <w:proofErr w:type="spellStart"/>
      <w:r>
        <w:rPr>
          <w:rFonts w:ascii="Times New Roman" w:hAnsi="Times New Roman" w:cs="Times New Roman"/>
          <w:sz w:val="24"/>
        </w:rPr>
        <w:t>Yeongdeungpo-gu</w:t>
      </w:r>
      <w:proofErr w:type="spellEnd"/>
      <w:r>
        <w:rPr>
          <w:rFonts w:ascii="Times New Roman" w:hAnsi="Times New Roman" w:cs="Times New Roman"/>
          <w:sz w:val="24"/>
        </w:rPr>
        <w:t>, Seoul, Republic of Korea (07325)</w:t>
      </w:r>
    </w:p>
    <w:p w14:paraId="76309E2F"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Accessibility</w:t>
      </w:r>
    </w:p>
    <w:p w14:paraId="42317686"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Subway line 5 and 9, Yeouido Station</w:t>
      </w:r>
    </w:p>
    <w:p w14:paraId="7E9CB97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1 hour by car from Incheon International Airport</w:t>
      </w:r>
    </w:p>
    <w:p w14:paraId="5D84BCD6"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Location on Google Map :</w:t>
      </w:r>
      <w:hyperlink r:id="rId5" w:history="1">
        <w:r>
          <w:rPr>
            <w:rStyle w:val="a3"/>
            <w:rFonts w:ascii="Times New Roman" w:hAnsi="Times New Roman" w:cs="Times New Roman"/>
            <w:color w:val="auto"/>
            <w:sz w:val="24"/>
          </w:rPr>
          <w:t>https://goo.gl/maps/xMEqGbkeaZxcuynTA</w:t>
        </w:r>
      </w:hyperlink>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5E3E9A" w14:paraId="4C2B1A8E" w14:textId="77777777" w:rsidTr="005E3E9A">
        <w:tc>
          <w:tcPr>
            <w:tcW w:w="4508" w:type="dxa"/>
            <w:hideMark/>
          </w:tcPr>
          <w:p w14:paraId="484D4212" w14:textId="77777777" w:rsidR="005E3E9A" w:rsidRDefault="005E3E9A">
            <w:pPr>
              <w:wordWrap/>
              <w:snapToGrid w:val="0"/>
              <w:spacing w:line="240" w:lineRule="auto"/>
              <w:rPr>
                <w:rFonts w:ascii="Times New Roman" w:hAnsi="Times New Roman" w:cs="Times New Roman"/>
                <w:sz w:val="24"/>
              </w:rPr>
            </w:pPr>
            <w:r>
              <w:rPr>
                <w:noProof/>
              </w:rPr>
              <w:drawing>
                <wp:inline distT="0" distB="0" distL="0" distR="0" wp14:anchorId="4C70E422" wp14:editId="21ECC272">
                  <wp:extent cx="2876550" cy="1905000"/>
                  <wp:effectExtent l="0" t="0" r="0" b="0"/>
                  <wp:docPr id="4"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7"/>
                          <pic:cNvPicPr>
                            <a:picLocks noChangeArrowheads="1"/>
                          </pic:cNvPicPr>
                        </pic:nvPicPr>
                        <pic:blipFill>
                          <a:blip r:embed="rId6">
                            <a:extLst>
                              <a:ext uri="{28A0092B-C50C-407E-A947-70E740481C1C}">
                                <a14:useLocalDpi xmlns:a14="http://schemas.microsoft.com/office/drawing/2010/main" val="0"/>
                              </a:ext>
                            </a:extLst>
                          </a:blip>
                          <a:srcRect t="8334"/>
                          <a:stretch>
                            <a:fillRect/>
                          </a:stretch>
                        </pic:blipFill>
                        <pic:spPr bwMode="auto">
                          <a:xfrm>
                            <a:off x="0" y="0"/>
                            <a:ext cx="2876550" cy="1905000"/>
                          </a:xfrm>
                          <a:prstGeom prst="rect">
                            <a:avLst/>
                          </a:prstGeom>
                          <a:noFill/>
                          <a:ln>
                            <a:noFill/>
                          </a:ln>
                        </pic:spPr>
                      </pic:pic>
                    </a:graphicData>
                  </a:graphic>
                </wp:inline>
              </w:drawing>
            </w:r>
          </w:p>
        </w:tc>
        <w:tc>
          <w:tcPr>
            <w:tcW w:w="4508" w:type="dxa"/>
            <w:hideMark/>
          </w:tcPr>
          <w:p w14:paraId="56EC8EB2" w14:textId="77777777" w:rsidR="005E3E9A" w:rsidRDefault="005E3E9A">
            <w:pPr>
              <w:wordWrap/>
              <w:snapToGrid w:val="0"/>
              <w:spacing w:line="240" w:lineRule="auto"/>
              <w:rPr>
                <w:rFonts w:ascii="Times New Roman" w:hAnsi="Times New Roman" w:cs="Times New Roman"/>
                <w:sz w:val="24"/>
              </w:rPr>
            </w:pPr>
            <w:r>
              <w:rPr>
                <w:rFonts w:ascii="Times New Roman" w:hAnsi="Times New Roman" w:cs="Times New Roman"/>
                <w:b/>
                <w:noProof/>
                <w:sz w:val="24"/>
              </w:rPr>
              <w:drawing>
                <wp:inline distT="0" distB="0" distL="0" distR="0" wp14:anchorId="12EC5DF1" wp14:editId="10DCA7D1">
                  <wp:extent cx="2876550" cy="1885950"/>
                  <wp:effectExtent l="0" t="0" r="0" b="0"/>
                  <wp:docPr id="3" name="그림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1885950"/>
                          </a:xfrm>
                          <a:prstGeom prst="rect">
                            <a:avLst/>
                          </a:prstGeom>
                          <a:noFill/>
                          <a:ln>
                            <a:noFill/>
                          </a:ln>
                        </pic:spPr>
                      </pic:pic>
                    </a:graphicData>
                  </a:graphic>
                </wp:inline>
              </w:drawing>
            </w:r>
          </w:p>
        </w:tc>
      </w:tr>
      <w:tr w:rsidR="005E3E9A" w14:paraId="35DC6CD9" w14:textId="77777777" w:rsidTr="005E3E9A">
        <w:tc>
          <w:tcPr>
            <w:tcW w:w="4508" w:type="dxa"/>
            <w:hideMark/>
          </w:tcPr>
          <w:p w14:paraId="2CA695E6" w14:textId="77777777" w:rsidR="005E3E9A" w:rsidRDefault="005E3E9A">
            <w:pPr>
              <w:wordWrap/>
              <w:snapToGrid w:val="0"/>
              <w:spacing w:line="240" w:lineRule="auto"/>
              <w:rPr>
                <w:rFonts w:ascii="Times New Roman" w:hAnsi="Times New Roman" w:cs="Times New Roman"/>
                <w:sz w:val="24"/>
              </w:rPr>
            </w:pPr>
            <w:r>
              <w:rPr>
                <w:rFonts w:ascii="Times New Roman" w:hAnsi="Times New Roman" w:cs="Times New Roman"/>
                <w:b/>
                <w:noProof/>
                <w:sz w:val="24"/>
              </w:rPr>
              <w:drawing>
                <wp:inline distT="0" distB="0" distL="0" distR="0" wp14:anchorId="7C1EB86A" wp14:editId="4195C341">
                  <wp:extent cx="2876550" cy="2124075"/>
                  <wp:effectExtent l="0" t="0" r="0" b="9525"/>
                  <wp:docPr id="2" name="그림 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124075"/>
                          </a:xfrm>
                          <a:prstGeom prst="rect">
                            <a:avLst/>
                          </a:prstGeom>
                          <a:noFill/>
                          <a:ln>
                            <a:noFill/>
                          </a:ln>
                        </pic:spPr>
                      </pic:pic>
                    </a:graphicData>
                  </a:graphic>
                </wp:inline>
              </w:drawing>
            </w:r>
          </w:p>
        </w:tc>
        <w:tc>
          <w:tcPr>
            <w:tcW w:w="4508" w:type="dxa"/>
            <w:hideMark/>
          </w:tcPr>
          <w:p w14:paraId="0DD16A01" w14:textId="77777777" w:rsidR="005E3E9A" w:rsidRDefault="005E3E9A">
            <w:pPr>
              <w:wordWrap/>
              <w:snapToGrid w:val="0"/>
              <w:spacing w:line="240" w:lineRule="auto"/>
              <w:rPr>
                <w:rFonts w:ascii="Times New Roman" w:hAnsi="Times New Roman" w:cs="Times New Roman"/>
                <w:sz w:val="24"/>
              </w:rPr>
            </w:pPr>
            <w:r>
              <w:rPr>
                <w:noProof/>
              </w:rPr>
              <w:drawing>
                <wp:inline distT="0" distB="0" distL="0" distR="0" wp14:anchorId="29705B1F" wp14:editId="56648B2D">
                  <wp:extent cx="2876550" cy="2105025"/>
                  <wp:effectExtent l="0" t="0" r="0" b="9525"/>
                  <wp:docPr id="1"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rrowheads="1"/>
                          </pic:cNvPicPr>
                        </pic:nvPicPr>
                        <pic:blipFill>
                          <a:blip r:embed="rId9">
                            <a:extLst>
                              <a:ext uri="{28A0092B-C50C-407E-A947-70E740481C1C}">
                                <a14:useLocalDpi xmlns:a14="http://schemas.microsoft.com/office/drawing/2010/main" val="0"/>
                              </a:ext>
                            </a:extLst>
                          </a:blip>
                          <a:srcRect t="12634"/>
                          <a:stretch>
                            <a:fillRect/>
                          </a:stretch>
                        </pic:blipFill>
                        <pic:spPr bwMode="auto">
                          <a:xfrm>
                            <a:off x="0" y="0"/>
                            <a:ext cx="2876550" cy="2105025"/>
                          </a:xfrm>
                          <a:prstGeom prst="rect">
                            <a:avLst/>
                          </a:prstGeom>
                          <a:noFill/>
                          <a:ln>
                            <a:noFill/>
                          </a:ln>
                        </pic:spPr>
                      </pic:pic>
                    </a:graphicData>
                  </a:graphic>
                </wp:inline>
              </w:drawing>
            </w:r>
          </w:p>
        </w:tc>
      </w:tr>
    </w:tbl>
    <w:p w14:paraId="507F48DD" w14:textId="3B467961" w:rsidR="005E3E9A" w:rsidRDefault="005E3E9A" w:rsidP="005E3E9A">
      <w:pPr>
        <w:wordWrap/>
        <w:snapToGrid w:val="0"/>
        <w:spacing w:line="240" w:lineRule="auto"/>
        <w:jc w:val="center"/>
        <w:rPr>
          <w:rFonts w:ascii="Times New Roman" w:hAnsi="Times New Roman" w:cs="Times New Roman" w:hint="eastAsia"/>
          <w:b/>
          <w:sz w:val="24"/>
        </w:rPr>
      </w:pPr>
      <w:r>
        <w:rPr>
          <w:rFonts w:ascii="Times New Roman" w:hAnsi="Times New Roman" w:cs="Times New Roman"/>
          <w:b/>
          <w:sz w:val="24"/>
        </w:rPr>
        <w:t>&lt;Seoul Fintech Lab&gt;</w:t>
      </w:r>
    </w:p>
    <w:p w14:paraId="3E1B1CD4"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lastRenderedPageBreak/>
        <w:t>NOTICE</w:t>
      </w:r>
    </w:p>
    <w:p w14:paraId="312DC2FD" w14:textId="77777777" w:rsidR="005E3E9A" w:rsidRDefault="005E3E9A" w:rsidP="005E3E9A">
      <w:pPr>
        <w:pStyle w:val="a4"/>
        <w:numPr>
          <w:ilvl w:val="0"/>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Your application will not be assessed if any required document is not submitted.</w:t>
      </w:r>
    </w:p>
    <w:p w14:paraId="439E32CF" w14:textId="77777777" w:rsidR="005E3E9A" w:rsidRDefault="005E3E9A" w:rsidP="005E3E9A">
      <w:pPr>
        <w:pStyle w:val="a4"/>
        <w:numPr>
          <w:ilvl w:val="0"/>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Upon the confirmation of any fraudulent act including the intentional omission of information, provision of false information and forgery of required documents, the application will be void.</w:t>
      </w:r>
    </w:p>
    <w:p w14:paraId="2710134E" w14:textId="77777777" w:rsidR="005E3E9A" w:rsidRDefault="005E3E9A" w:rsidP="005E3E9A">
      <w:pPr>
        <w:pStyle w:val="a4"/>
        <w:numPr>
          <w:ilvl w:val="0"/>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Violation of this notice or information omission in the application documents detected after any successful application will result in serious consequences, including forced eviction, criminal prosecution etc.</w:t>
      </w:r>
    </w:p>
    <w:p w14:paraId="2EC16497" w14:textId="77777777" w:rsidR="005E3E9A" w:rsidRDefault="005E3E9A" w:rsidP="005E3E9A">
      <w:pPr>
        <w:pStyle w:val="a4"/>
        <w:numPr>
          <w:ilvl w:val="2"/>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Please note that evaluation scores and contents will not be disclosed, and application materials will not be returned.</w:t>
      </w:r>
    </w:p>
    <w:p w14:paraId="4C3CB2BF" w14:textId="77777777" w:rsidR="005E3E9A" w:rsidRDefault="005E3E9A" w:rsidP="005E3E9A">
      <w:pPr>
        <w:pStyle w:val="a4"/>
        <w:numPr>
          <w:ilvl w:val="2"/>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All the dates, which are not stated separately, will be the announcement date.</w:t>
      </w:r>
    </w:p>
    <w:p w14:paraId="4FA22493" w14:textId="77777777" w:rsidR="005E3E9A" w:rsidRDefault="005E3E9A" w:rsidP="005E3E9A">
      <w:pPr>
        <w:wordWrap/>
        <w:snapToGrid w:val="0"/>
        <w:spacing w:line="240" w:lineRule="auto"/>
        <w:rPr>
          <w:rFonts w:ascii="Times New Roman" w:hAnsi="Times New Roman" w:cs="Times New Roman"/>
          <w:sz w:val="24"/>
        </w:rPr>
      </w:pPr>
    </w:p>
    <w:p w14:paraId="1A61F76B"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8"/>
        </w:rPr>
      </w:pPr>
      <w:r>
        <w:rPr>
          <w:rFonts w:ascii="Times New Roman" w:hAnsi="Times New Roman" w:cs="Times New Roman"/>
          <w:b/>
          <w:sz w:val="28"/>
        </w:rPr>
        <w:t>Contact Information</w:t>
      </w:r>
    </w:p>
    <w:p w14:paraId="3B5D7972"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Email: </w:t>
      </w:r>
      <w:hyperlink r:id="rId10" w:history="1">
        <w:r>
          <w:rPr>
            <w:rStyle w:val="a3"/>
            <w:rFonts w:ascii="Times New Roman" w:hAnsi="Times New Roman" w:cs="Times New Roman"/>
            <w:sz w:val="24"/>
          </w:rPr>
          <w:t>contact@seoulfintechlab.kr</w:t>
        </w:r>
      </w:hyperlink>
    </w:p>
    <w:p w14:paraId="0C08DF63" w14:textId="2C718ABA" w:rsidR="005E3E9A" w:rsidRDefault="005E3E9A" w:rsidP="005E3E9A">
      <w:pPr>
        <w:pStyle w:val="a4"/>
        <w:numPr>
          <w:ilvl w:val="1"/>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TEL: +82 2-786-065</w:t>
      </w:r>
      <w:r w:rsidR="0097715A">
        <w:rPr>
          <w:rFonts w:ascii="Times New Roman" w:hAnsi="Times New Roman" w:cs="Times New Roman"/>
          <w:sz w:val="24"/>
        </w:rPr>
        <w:t>4</w:t>
      </w:r>
    </w:p>
    <w:p w14:paraId="4B6E8BB1" w14:textId="77777777" w:rsidR="005E3E9A" w:rsidRDefault="005E3E9A" w:rsidP="005E3E9A">
      <w:pPr>
        <w:wordWrap/>
        <w:snapToGrid w:val="0"/>
        <w:spacing w:line="240" w:lineRule="auto"/>
        <w:rPr>
          <w:rFonts w:ascii="Times New Roman" w:hAnsi="Times New Roman" w:cs="Times New Roman"/>
          <w:sz w:val="24"/>
        </w:rPr>
      </w:pPr>
    </w:p>
    <w:p w14:paraId="6AF1DE03" w14:textId="77777777" w:rsidR="005E3E9A" w:rsidRDefault="005E3E9A" w:rsidP="005E3E9A">
      <w:pPr>
        <w:wordWrap/>
        <w:snapToGrid w:val="0"/>
        <w:spacing w:line="240" w:lineRule="auto"/>
        <w:rPr>
          <w:rFonts w:ascii="Times New Roman" w:hAnsi="Times New Roman" w:cs="Times New Roman"/>
          <w:sz w:val="24"/>
        </w:rPr>
      </w:pPr>
    </w:p>
    <w:p w14:paraId="5BDF1BB0" w14:textId="77777777" w:rsidR="005E3E9A" w:rsidRDefault="005E3E9A" w:rsidP="005E3E9A">
      <w:pPr>
        <w:wordWrap/>
        <w:snapToGrid w:val="0"/>
        <w:spacing w:line="240" w:lineRule="auto"/>
        <w:rPr>
          <w:rFonts w:ascii="Times New Roman" w:hAnsi="Times New Roman" w:cs="Times New Roman"/>
          <w:sz w:val="24"/>
        </w:rPr>
      </w:pPr>
      <w:r>
        <w:rPr>
          <w:rFonts w:ascii="Times New Roman" w:hAnsi="Times New Roman" w:cs="Times New Roman"/>
          <w:sz w:val="24"/>
        </w:rPr>
        <w:t>The end.</w:t>
      </w:r>
    </w:p>
    <w:p w14:paraId="19361FDB" w14:textId="77777777" w:rsidR="008B6F4D" w:rsidRDefault="008B6F4D"/>
    <w:sectPr w:rsidR="008B6F4D">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휴먼명조">
    <w:panose1 w:val="00000000000000000000"/>
    <w:charset w:val="81"/>
    <w:family w:val="roman"/>
    <w:notTrueType/>
    <w:pitch w:val="default"/>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8186A"/>
    <w:multiLevelType w:val="hybridMultilevel"/>
    <w:tmpl w:val="A314DF4C"/>
    <w:lvl w:ilvl="0" w:tplc="0409000F">
      <w:start w:val="1"/>
      <w:numFmt w:val="decimal"/>
      <w:lvlText w:val="%1."/>
      <w:lvlJc w:val="left"/>
      <w:pPr>
        <w:ind w:left="400" w:hanging="400"/>
      </w:p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 w15:restartNumberingAfterBreak="0">
    <w:nsid w:val="1B926749"/>
    <w:multiLevelType w:val="hybridMultilevel"/>
    <w:tmpl w:val="1EE6A6C2"/>
    <w:lvl w:ilvl="0" w:tplc="04090001">
      <w:start w:val="1"/>
      <w:numFmt w:val="bullet"/>
      <w:lvlText w:val=""/>
      <w:lvlJc w:val="left"/>
      <w:pPr>
        <w:ind w:left="760" w:hanging="360"/>
      </w:pPr>
      <w:rPr>
        <w:rFonts w:ascii="Wingdings" w:hAnsi="Wingdings" w:hint="default"/>
        <w:b w:val="0"/>
        <w:sz w:val="24"/>
      </w:rPr>
    </w:lvl>
    <w:lvl w:ilvl="1" w:tplc="04090003">
      <w:start w:val="1"/>
      <w:numFmt w:val="bullet"/>
      <w:lvlText w:val=""/>
      <w:lvlJc w:val="left"/>
      <w:pPr>
        <w:ind w:left="400" w:hanging="400"/>
      </w:pPr>
      <w:rPr>
        <w:rFonts w:ascii="Wingdings" w:hAnsi="Wingdings" w:hint="default"/>
      </w:rPr>
    </w:lvl>
    <w:lvl w:ilvl="2" w:tplc="04090001">
      <w:start w:val="1"/>
      <w:numFmt w:val="bullet"/>
      <w:lvlText w:val=""/>
      <w:lvlJc w:val="left"/>
      <w:pPr>
        <w:ind w:left="800" w:hanging="400"/>
      </w:pPr>
      <w:rPr>
        <w:rFonts w:ascii="Wingdings" w:hAnsi="Wingdings" w:hint="default"/>
      </w:rPr>
    </w:lvl>
    <w:lvl w:ilvl="3" w:tplc="04090001">
      <w:start w:val="1"/>
      <w:numFmt w:val="bullet"/>
      <w:lvlText w:val=""/>
      <w:lvlJc w:val="left"/>
      <w:pPr>
        <w:ind w:left="1200" w:hanging="400"/>
      </w:pPr>
      <w:rPr>
        <w:rFonts w:ascii="Wingdings" w:hAnsi="Wingdings" w:hint="default"/>
      </w:rPr>
    </w:lvl>
    <w:lvl w:ilvl="4" w:tplc="04090003">
      <w:start w:val="1"/>
      <w:numFmt w:val="bullet"/>
      <w:lvlText w:val=""/>
      <w:lvlJc w:val="left"/>
      <w:pPr>
        <w:ind w:left="1600" w:hanging="400"/>
      </w:pPr>
      <w:rPr>
        <w:rFonts w:ascii="Wingdings" w:hAnsi="Wingdings" w:hint="default"/>
      </w:rPr>
    </w:lvl>
    <w:lvl w:ilvl="5" w:tplc="04090005">
      <w:start w:val="1"/>
      <w:numFmt w:val="bullet"/>
      <w:lvlText w:val=""/>
      <w:lvlJc w:val="left"/>
      <w:pPr>
        <w:ind w:left="2000" w:hanging="400"/>
      </w:pPr>
      <w:rPr>
        <w:rFonts w:ascii="Wingdings" w:hAnsi="Wingdings" w:hint="default"/>
      </w:rPr>
    </w:lvl>
    <w:lvl w:ilvl="6" w:tplc="04090001">
      <w:start w:val="1"/>
      <w:numFmt w:val="bullet"/>
      <w:lvlText w:val=""/>
      <w:lvlJc w:val="left"/>
      <w:pPr>
        <w:ind w:left="2400" w:hanging="400"/>
      </w:pPr>
      <w:rPr>
        <w:rFonts w:ascii="Wingdings" w:hAnsi="Wingdings" w:hint="default"/>
      </w:rPr>
    </w:lvl>
    <w:lvl w:ilvl="7" w:tplc="04090003">
      <w:start w:val="1"/>
      <w:numFmt w:val="bullet"/>
      <w:lvlText w:val=""/>
      <w:lvlJc w:val="left"/>
      <w:pPr>
        <w:ind w:left="2800" w:hanging="400"/>
      </w:pPr>
      <w:rPr>
        <w:rFonts w:ascii="Wingdings" w:hAnsi="Wingdings" w:hint="default"/>
      </w:rPr>
    </w:lvl>
    <w:lvl w:ilvl="8" w:tplc="04090005">
      <w:start w:val="1"/>
      <w:numFmt w:val="bullet"/>
      <w:lvlText w:val=""/>
      <w:lvlJc w:val="left"/>
      <w:pPr>
        <w:ind w:left="3200" w:hanging="400"/>
      </w:pPr>
      <w:rPr>
        <w:rFonts w:ascii="Wingdings" w:hAnsi="Wingdings" w:hint="default"/>
      </w:rPr>
    </w:lvl>
  </w:abstractNum>
  <w:abstractNum w:abstractNumId="2" w15:restartNumberingAfterBreak="0">
    <w:nsid w:val="34013E63"/>
    <w:multiLevelType w:val="hybridMultilevel"/>
    <w:tmpl w:val="8F7059F6"/>
    <w:lvl w:ilvl="0" w:tplc="0409000F">
      <w:start w:val="1"/>
      <w:numFmt w:val="decimal"/>
      <w:lvlText w:val="%1."/>
      <w:lvlJc w:val="left"/>
      <w:pPr>
        <w:ind w:left="360" w:hanging="360"/>
      </w:p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start w:val="1"/>
      <w:numFmt w:val="upperLetter"/>
      <w:lvlText w:val="%8."/>
      <w:lvlJc w:val="left"/>
      <w:pPr>
        <w:ind w:left="3200" w:hanging="400"/>
      </w:pPr>
    </w:lvl>
    <w:lvl w:ilvl="8" w:tplc="0409001B">
      <w:start w:val="1"/>
      <w:numFmt w:val="lowerRoman"/>
      <w:lvlText w:val="%9."/>
      <w:lvlJc w:val="right"/>
      <w:pPr>
        <w:ind w:left="3600" w:hanging="400"/>
      </w:pPr>
    </w:lvl>
  </w:abstractNum>
  <w:abstractNum w:abstractNumId="3" w15:restartNumberingAfterBreak="0">
    <w:nsid w:val="3C1645D5"/>
    <w:multiLevelType w:val="hybridMultilevel"/>
    <w:tmpl w:val="26C6CFF6"/>
    <w:lvl w:ilvl="0" w:tplc="0409000F">
      <w:start w:val="1"/>
      <w:numFmt w:val="decimal"/>
      <w:lvlText w:val="%1."/>
      <w:lvlJc w:val="left"/>
      <w:pPr>
        <w:ind w:left="400" w:hanging="400"/>
      </w:p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48F2FCA8">
      <w:start w:val="4"/>
      <w:numFmt w:val="bullet"/>
      <w:lvlText w:val="-"/>
      <w:lvlJc w:val="left"/>
      <w:pPr>
        <w:ind w:left="1560" w:hanging="360"/>
      </w:pPr>
      <w:rPr>
        <w:rFonts w:ascii="Times New Roman" w:eastAsiaTheme="minorEastAsia" w:hAnsi="Times New Roman" w:cs="Times New Roman" w:hint="default"/>
        <w:b w:val="0"/>
        <w:sz w:val="24"/>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4" w15:restartNumberingAfterBreak="0">
    <w:nsid w:val="7E62449A"/>
    <w:multiLevelType w:val="hybridMultilevel"/>
    <w:tmpl w:val="0720D0B4"/>
    <w:lvl w:ilvl="0" w:tplc="04090005">
      <w:start w:val="1"/>
      <w:numFmt w:val="bullet"/>
      <w:lvlText w:val=""/>
      <w:lvlJc w:val="left"/>
      <w:pPr>
        <w:ind w:left="1200" w:hanging="400"/>
      </w:pPr>
      <w:rPr>
        <w:rFonts w:ascii="Wingdings" w:hAnsi="Wingdings" w:hint="default"/>
      </w:rPr>
    </w:lvl>
    <w:lvl w:ilvl="1" w:tplc="04090003">
      <w:start w:val="1"/>
      <w:numFmt w:val="bullet"/>
      <w:lvlText w:val=""/>
      <w:lvlJc w:val="left"/>
      <w:pPr>
        <w:ind w:left="1600" w:hanging="400"/>
      </w:pPr>
      <w:rPr>
        <w:rFonts w:ascii="Wingdings" w:hAnsi="Wingdings" w:hint="default"/>
      </w:rPr>
    </w:lvl>
    <w:lvl w:ilvl="2" w:tplc="04090005">
      <w:start w:val="1"/>
      <w:numFmt w:val="bullet"/>
      <w:lvlText w:val=""/>
      <w:lvlJc w:val="left"/>
      <w:pPr>
        <w:ind w:left="2000" w:hanging="400"/>
      </w:pPr>
      <w:rPr>
        <w:rFonts w:ascii="Wingdings" w:hAnsi="Wingdings" w:hint="default"/>
      </w:rPr>
    </w:lvl>
    <w:lvl w:ilvl="3" w:tplc="04090001">
      <w:start w:val="1"/>
      <w:numFmt w:val="bullet"/>
      <w:lvlText w:val=""/>
      <w:lvlJc w:val="left"/>
      <w:pPr>
        <w:ind w:left="2400" w:hanging="400"/>
      </w:pPr>
      <w:rPr>
        <w:rFonts w:ascii="Wingdings" w:hAnsi="Wingdings" w:hint="default"/>
      </w:rPr>
    </w:lvl>
    <w:lvl w:ilvl="4" w:tplc="04090003">
      <w:start w:val="1"/>
      <w:numFmt w:val="bullet"/>
      <w:lvlText w:val=""/>
      <w:lvlJc w:val="left"/>
      <w:pPr>
        <w:ind w:left="2800" w:hanging="400"/>
      </w:pPr>
      <w:rPr>
        <w:rFonts w:ascii="Wingdings" w:hAnsi="Wingdings" w:hint="default"/>
      </w:rPr>
    </w:lvl>
    <w:lvl w:ilvl="5" w:tplc="04090005">
      <w:start w:val="1"/>
      <w:numFmt w:val="bullet"/>
      <w:lvlText w:val=""/>
      <w:lvlJc w:val="left"/>
      <w:pPr>
        <w:ind w:left="3200" w:hanging="400"/>
      </w:pPr>
      <w:rPr>
        <w:rFonts w:ascii="Wingdings" w:hAnsi="Wingdings" w:hint="default"/>
      </w:rPr>
    </w:lvl>
    <w:lvl w:ilvl="6" w:tplc="04090001">
      <w:start w:val="1"/>
      <w:numFmt w:val="bullet"/>
      <w:lvlText w:val=""/>
      <w:lvlJc w:val="left"/>
      <w:pPr>
        <w:ind w:left="3600" w:hanging="400"/>
      </w:pPr>
      <w:rPr>
        <w:rFonts w:ascii="Wingdings" w:hAnsi="Wingdings" w:hint="default"/>
      </w:rPr>
    </w:lvl>
    <w:lvl w:ilvl="7" w:tplc="04090003">
      <w:start w:val="1"/>
      <w:numFmt w:val="bullet"/>
      <w:lvlText w:val=""/>
      <w:lvlJc w:val="left"/>
      <w:pPr>
        <w:ind w:left="4000" w:hanging="400"/>
      </w:pPr>
      <w:rPr>
        <w:rFonts w:ascii="Wingdings" w:hAnsi="Wingdings" w:hint="default"/>
      </w:rPr>
    </w:lvl>
    <w:lvl w:ilvl="8" w:tplc="04090005">
      <w:start w:val="1"/>
      <w:numFmt w:val="bullet"/>
      <w:lvlText w:val=""/>
      <w:lvlJc w:val="left"/>
      <w:pPr>
        <w:ind w:left="4400" w:hanging="40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E9A"/>
    <w:rsid w:val="0013397E"/>
    <w:rsid w:val="00260EF4"/>
    <w:rsid w:val="0027549A"/>
    <w:rsid w:val="003077A7"/>
    <w:rsid w:val="003F6A9E"/>
    <w:rsid w:val="00413EE5"/>
    <w:rsid w:val="0045011C"/>
    <w:rsid w:val="00483F75"/>
    <w:rsid w:val="004C194A"/>
    <w:rsid w:val="00547295"/>
    <w:rsid w:val="005737B3"/>
    <w:rsid w:val="005E3E9A"/>
    <w:rsid w:val="0066281E"/>
    <w:rsid w:val="00710997"/>
    <w:rsid w:val="008B6F4D"/>
    <w:rsid w:val="008C5B72"/>
    <w:rsid w:val="00940E19"/>
    <w:rsid w:val="0097715A"/>
    <w:rsid w:val="00980AC9"/>
    <w:rsid w:val="009C122B"/>
    <w:rsid w:val="00B770FD"/>
    <w:rsid w:val="00BB3223"/>
    <w:rsid w:val="00BE7D46"/>
    <w:rsid w:val="00D80CB5"/>
    <w:rsid w:val="00E20D1E"/>
    <w:rsid w:val="00E31E30"/>
    <w:rsid w:val="00E6589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D2F8E"/>
  <w15:chartTrackingRefBased/>
  <w15:docId w15:val="{152C1CC7-C613-43C1-A825-FE1DD4B8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E9A"/>
    <w:pPr>
      <w:widowControl w:val="0"/>
      <w:wordWrap w:val="0"/>
      <w:autoSpaceDE w:val="0"/>
      <w:autoSpaceDN w:val="0"/>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E3E9A"/>
    <w:rPr>
      <w:color w:val="0563C1" w:themeColor="hyperlink"/>
      <w:u w:val="single"/>
    </w:rPr>
  </w:style>
  <w:style w:type="paragraph" w:styleId="a4">
    <w:name w:val="List Paragraph"/>
    <w:basedOn w:val="a"/>
    <w:uiPriority w:val="34"/>
    <w:qFormat/>
    <w:rsid w:val="005E3E9A"/>
    <w:pPr>
      <w:ind w:leftChars="400" w:left="800"/>
    </w:pPr>
  </w:style>
  <w:style w:type="table" w:styleId="a5">
    <w:name w:val="Table Grid"/>
    <w:basedOn w:val="a1"/>
    <w:uiPriority w:val="39"/>
    <w:rsid w:val="005E3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바탕글"/>
    <w:basedOn w:val="a"/>
    <w:rsid w:val="0066281E"/>
    <w:pPr>
      <w:snapToGrid w:val="0"/>
      <w:spacing w:after="0" w:line="384" w:lineRule="auto"/>
      <w:textAlignment w:val="baseline"/>
    </w:pPr>
    <w:rPr>
      <w:rFonts w:ascii="한양신명조" w:eastAsia="굴림" w:hAnsi="굴림" w:cs="굴림"/>
      <w:color w:val="000000"/>
      <w:kern w:val="0"/>
      <w:szCs w:val="20"/>
    </w:rPr>
  </w:style>
  <w:style w:type="paragraph" w:customStyle="1" w:styleId="1">
    <w:name w:val="바탕글1"/>
    <w:basedOn w:val="a"/>
    <w:rsid w:val="0066281E"/>
    <w:pPr>
      <w:snapToGrid w:val="0"/>
      <w:spacing w:after="0" w:line="384" w:lineRule="auto"/>
      <w:textAlignment w:val="baseline"/>
    </w:pPr>
    <w:rPr>
      <w:rFonts w:ascii="한양신명조" w:eastAsia="굴림" w:hAnsi="굴림" w:cs="굴림"/>
      <w:color w:val="000000"/>
      <w:kern w:val="0"/>
      <w:szCs w:val="20"/>
    </w:rPr>
  </w:style>
  <w:style w:type="paragraph" w:styleId="a7">
    <w:name w:val="Balloon Text"/>
    <w:basedOn w:val="a"/>
    <w:link w:val="Char"/>
    <w:uiPriority w:val="99"/>
    <w:semiHidden/>
    <w:unhideWhenUsed/>
    <w:rsid w:val="005737B3"/>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5737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044331">
      <w:bodyDiv w:val="1"/>
      <w:marLeft w:val="0"/>
      <w:marRight w:val="0"/>
      <w:marTop w:val="0"/>
      <w:marBottom w:val="0"/>
      <w:divBdr>
        <w:top w:val="none" w:sz="0" w:space="0" w:color="auto"/>
        <w:left w:val="none" w:sz="0" w:space="0" w:color="auto"/>
        <w:bottom w:val="none" w:sz="0" w:space="0" w:color="auto"/>
        <w:right w:val="none" w:sz="0" w:space="0" w:color="auto"/>
      </w:divBdr>
    </w:div>
    <w:div w:id="594242032">
      <w:bodyDiv w:val="1"/>
      <w:marLeft w:val="0"/>
      <w:marRight w:val="0"/>
      <w:marTop w:val="0"/>
      <w:marBottom w:val="0"/>
      <w:divBdr>
        <w:top w:val="none" w:sz="0" w:space="0" w:color="auto"/>
        <w:left w:val="none" w:sz="0" w:space="0" w:color="auto"/>
        <w:bottom w:val="none" w:sz="0" w:space="0" w:color="auto"/>
        <w:right w:val="none" w:sz="0" w:space="0" w:color="auto"/>
      </w:divBdr>
    </w:div>
    <w:div w:id="1002122181">
      <w:bodyDiv w:val="1"/>
      <w:marLeft w:val="0"/>
      <w:marRight w:val="0"/>
      <w:marTop w:val="0"/>
      <w:marBottom w:val="0"/>
      <w:divBdr>
        <w:top w:val="none" w:sz="0" w:space="0" w:color="auto"/>
        <w:left w:val="none" w:sz="0" w:space="0" w:color="auto"/>
        <w:bottom w:val="none" w:sz="0" w:space="0" w:color="auto"/>
        <w:right w:val="none" w:sz="0" w:space="0" w:color="auto"/>
      </w:divBdr>
    </w:div>
    <w:div w:id="175088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goo.gl/maps/xMEqGbkeaZxcuynTA" TargetMode="External"/><Relationship Id="rId10" Type="http://schemas.openxmlformats.org/officeDocument/2006/relationships/hyperlink" Target="mailto:contact@seoulfintechlab.kr"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1148</Words>
  <Characters>6547</Characters>
  <Application>Microsoft Office Word</Application>
  <DocSecurity>0</DocSecurity>
  <Lines>54</Lines>
  <Paragraphs>15</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No.1</dc:creator>
  <cp:keywords/>
  <dc:description/>
  <cp:lastModifiedBy>Ryo Joo Hun</cp:lastModifiedBy>
  <cp:revision>4</cp:revision>
  <cp:lastPrinted>2020-09-24T07:01:00Z</cp:lastPrinted>
  <dcterms:created xsi:type="dcterms:W3CDTF">2021-04-19T05:16:00Z</dcterms:created>
  <dcterms:modified xsi:type="dcterms:W3CDTF">2021-04-30T00:34:00Z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soo_Trace_ID">
    <vt:lpwstr>eyJub2RlMSI6eyJkc2QiOiIwMTAwMDAwMDAwMDAxOTQyIiwibG9nVGltZSI6IjIwMjAtMDgtMTlUMDc6MTY6NDFaIiwicElEIjoxLCJ0cmFjZUlkIjoiOUIwNDlENUI4RDNFNDM2RTg5NTIwOUZCN0MzNjk3RTciLCJ1c2VyQ29kZSI6Imp0aTEyMjMifSwibm9kZTIiOnsiZHNkIjoiMDEwMDAwMDAwMDAwMTk0MiIsImxvZ1RpbWUiOiIyMDI</vt:lpwstr>
  </property>
</Properties>
</file>